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435854"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sidRPr="00BF4689">
        <w:rPr>
          <w:rFonts w:cs="Arial"/>
          <w:sz w:val="24"/>
          <w:szCs w:val="24"/>
          <w:u w:val="single"/>
        </w:rPr>
        <w:t>COMPTE RENDU DU CONSEIL MUNICIPAL</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BF4689">
        <w:rPr>
          <w:rFonts w:cs="Arial"/>
          <w:sz w:val="24"/>
          <w:szCs w:val="24"/>
          <w:u w:val="single"/>
        </w:rPr>
        <w:t>DE LA COMMUNE DE CHASTREIX</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L’an deux mille </w:t>
      </w:r>
      <w:r w:rsidR="00BA3D36">
        <w:rPr>
          <w:rFonts w:cs="Arial"/>
          <w:sz w:val="24"/>
          <w:szCs w:val="24"/>
        </w:rPr>
        <w:t>vingt-deux</w:t>
      </w:r>
      <w:r w:rsidR="00182C93">
        <w:rPr>
          <w:rFonts w:cs="Arial"/>
          <w:sz w:val="24"/>
          <w:szCs w:val="24"/>
        </w:rPr>
        <w:t>, le</w:t>
      </w:r>
      <w:r w:rsidR="00292911">
        <w:rPr>
          <w:rFonts w:cs="Arial"/>
          <w:sz w:val="24"/>
          <w:szCs w:val="24"/>
        </w:rPr>
        <w:t xml:space="preserve"> </w:t>
      </w:r>
      <w:r w:rsidR="00BA3D36">
        <w:rPr>
          <w:rFonts w:cs="Arial"/>
          <w:sz w:val="24"/>
          <w:szCs w:val="24"/>
        </w:rPr>
        <w:t>vingt-six août</w:t>
      </w:r>
      <w:r w:rsidR="00292911">
        <w:rPr>
          <w:rFonts w:cs="Arial"/>
          <w:sz w:val="24"/>
          <w:szCs w:val="24"/>
        </w:rPr>
        <w:t xml:space="preserve"> </w:t>
      </w:r>
      <w:r w:rsidR="00182C93">
        <w:rPr>
          <w:rFonts w:cs="Arial"/>
          <w:sz w:val="24"/>
          <w:szCs w:val="24"/>
        </w:rPr>
        <w:t xml:space="preserve">à </w:t>
      </w:r>
      <w:r w:rsidR="00292911">
        <w:rPr>
          <w:rFonts w:cs="Arial"/>
          <w:sz w:val="24"/>
          <w:szCs w:val="24"/>
        </w:rPr>
        <w:t>20</w:t>
      </w:r>
      <w:r w:rsidR="00182C93">
        <w:rPr>
          <w:rFonts w:cs="Arial"/>
          <w:sz w:val="24"/>
          <w:szCs w:val="24"/>
        </w:rPr>
        <w:t xml:space="preserve"> h 30</w:t>
      </w:r>
      <w:r w:rsidR="00333E69">
        <w:rPr>
          <w:rFonts w:cs="Arial"/>
          <w:sz w:val="24"/>
          <w:szCs w:val="24"/>
        </w:rPr>
        <w:t>,</w:t>
      </w:r>
      <w:r w:rsidR="00333E69" w:rsidRPr="00BF4689">
        <w:rPr>
          <w:rFonts w:cs="Arial"/>
          <w:sz w:val="24"/>
          <w:szCs w:val="24"/>
        </w:rPr>
        <w:t xml:space="preserve"> le</w:t>
      </w:r>
      <w:r w:rsidRPr="00BF4689">
        <w:rPr>
          <w:rFonts w:cs="Arial"/>
          <w:sz w:val="24"/>
          <w:szCs w:val="24"/>
        </w:rPr>
        <w:t xml:space="preserve"> Conseil Municipal de la Commune de CHASTREIX, légalement convoqué, s’est réuni en session ordinaire à la Mairie, sous la présidence de Monsieur BABUT Michel, Maire.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Date de la convocation :</w:t>
      </w:r>
      <w:r w:rsidR="00182C93">
        <w:rPr>
          <w:rFonts w:cs="Arial"/>
          <w:sz w:val="24"/>
          <w:szCs w:val="24"/>
        </w:rPr>
        <w:t xml:space="preserve"> </w:t>
      </w:r>
      <w:r w:rsidR="00BA3D36">
        <w:rPr>
          <w:rFonts w:cs="Arial"/>
          <w:sz w:val="24"/>
          <w:szCs w:val="24"/>
        </w:rPr>
        <w:t>11/08/2022</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Etaient présents </w:t>
      </w:r>
      <w:r w:rsidR="00813674" w:rsidRPr="00BF4689">
        <w:rPr>
          <w:rFonts w:cs="Arial"/>
          <w:sz w:val="24"/>
          <w:szCs w:val="24"/>
        </w:rPr>
        <w:t>:</w:t>
      </w:r>
      <w:r w:rsidR="00813674">
        <w:rPr>
          <w:rFonts w:cs="Arial"/>
          <w:sz w:val="24"/>
          <w:szCs w:val="24"/>
        </w:rPr>
        <w:t xml:space="preserve"> </w:t>
      </w:r>
      <w:r w:rsidR="00813674" w:rsidRPr="00BF4689">
        <w:rPr>
          <w:rFonts w:cs="Arial"/>
          <w:sz w:val="24"/>
          <w:szCs w:val="24"/>
        </w:rPr>
        <w:t>Pierre</w:t>
      </w:r>
      <w:r w:rsidRPr="00BF4689">
        <w:rPr>
          <w:rFonts w:cs="Arial"/>
          <w:sz w:val="24"/>
          <w:szCs w:val="24"/>
        </w:rPr>
        <w:t xml:space="preserve"> FAUGERE adjoint,  Romain GUILLAUME, </w:t>
      </w:r>
      <w:r w:rsidR="008C29EE">
        <w:rPr>
          <w:rFonts w:cs="Arial"/>
          <w:sz w:val="24"/>
          <w:szCs w:val="24"/>
        </w:rPr>
        <w:t xml:space="preserve"> GOIGOUX Simon, GUITTARD Stéphane, FERREYROLLES Patrice, ROUGIER Jean-Remy</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 xml:space="preserve">Absent : </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Excusé</w:t>
      </w:r>
      <w:r w:rsidR="00371E09">
        <w:rPr>
          <w:rFonts w:cs="Arial"/>
          <w:sz w:val="24"/>
          <w:szCs w:val="24"/>
        </w:rPr>
        <w:t>s</w:t>
      </w:r>
      <w:r w:rsidR="008C29EE">
        <w:rPr>
          <w:rFonts w:cs="Arial"/>
          <w:sz w:val="24"/>
          <w:szCs w:val="24"/>
        </w:rPr>
        <w:t> :</w:t>
      </w:r>
      <w:r w:rsidR="00613BE7">
        <w:rPr>
          <w:rFonts w:cs="Arial"/>
          <w:sz w:val="24"/>
          <w:szCs w:val="24"/>
        </w:rPr>
        <w:t xml:space="preserve"> </w:t>
      </w:r>
      <w:r w:rsidR="00BA3D36">
        <w:rPr>
          <w:rFonts w:cs="Arial"/>
          <w:sz w:val="24"/>
          <w:szCs w:val="24"/>
        </w:rPr>
        <w:t xml:space="preserve">Philippe VALLON </w:t>
      </w:r>
      <w:r w:rsidR="00613BE7">
        <w:rPr>
          <w:rFonts w:cs="Arial"/>
          <w:sz w:val="24"/>
          <w:szCs w:val="24"/>
        </w:rPr>
        <w:t xml:space="preserve"> pouvoir à </w:t>
      </w:r>
      <w:r w:rsidR="00BA3D36">
        <w:rPr>
          <w:rFonts w:cs="Arial"/>
          <w:sz w:val="24"/>
          <w:szCs w:val="24"/>
        </w:rPr>
        <w:t>Romain GUILLAUME</w:t>
      </w:r>
      <w:r w:rsidR="00371E09">
        <w:rPr>
          <w:rFonts w:cs="Arial"/>
          <w:sz w:val="24"/>
          <w:szCs w:val="24"/>
        </w:rPr>
        <w:t xml:space="preserve"> – Christine GARDETTE pouvoir à Stéphane GUITTARD</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511E8"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Secré</w:t>
      </w:r>
      <w:r>
        <w:rPr>
          <w:rFonts w:cs="Arial"/>
          <w:sz w:val="24"/>
          <w:szCs w:val="24"/>
        </w:rPr>
        <w:t>taire de séance </w:t>
      </w:r>
      <w:r w:rsidR="00813674">
        <w:rPr>
          <w:rFonts w:cs="Arial"/>
          <w:sz w:val="24"/>
          <w:szCs w:val="24"/>
        </w:rPr>
        <w:t>: Simon</w:t>
      </w:r>
      <w:r w:rsidR="00371E09">
        <w:rPr>
          <w:rFonts w:cs="Arial"/>
          <w:sz w:val="24"/>
          <w:szCs w:val="24"/>
        </w:rPr>
        <w:t xml:space="preserve"> GOIGOUX</w:t>
      </w: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conseil municipal approuve le procès-verbal de la séance du 05 juillet dernier</w:t>
      </w: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demande à rajouter deux délibérations à l’ordre du jour (don de Pierre FAUGERE à la commune et l’arrêt de l’éclairage public vers 22 h)</w:t>
      </w:r>
    </w:p>
    <w:p w:rsidR="00182C93" w:rsidRDefault="00182C9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5035B" w:rsidRDefault="0015035B"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A3D36" w:rsidRPr="00813674" w:rsidRDefault="00BA3D36" w:rsidP="00BA3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Times New Roman"/>
          <w:b/>
        </w:rPr>
      </w:pPr>
      <w:r w:rsidRPr="00813674">
        <w:rPr>
          <w:rFonts w:cs="Arial"/>
          <w:b/>
          <w:sz w:val="24"/>
          <w:szCs w:val="24"/>
        </w:rPr>
        <w:t>1° DELIBERATION POUR CONVENTION ENTRE LE DEPARTEMENT ET LA COMMUNE DE CHASTREIX</w:t>
      </w:r>
    </w:p>
    <w:p w:rsidR="00BA3D36" w:rsidRPr="00BA3D36" w:rsidRDefault="00BA3D36" w:rsidP="00BA3D36">
      <w:pPr>
        <w:numPr>
          <w:ilvl w:val="0"/>
          <w:numId w:val="10"/>
        </w:numPr>
        <w:jc w:val="both"/>
        <w:rPr>
          <w:rFonts w:ascii="Calibri" w:eastAsia="Calibri" w:hAnsi="Calibri" w:cs="Times New Roman"/>
          <w:b/>
        </w:rPr>
      </w:pPr>
      <w:r w:rsidRPr="00BA3D36">
        <w:rPr>
          <w:rFonts w:ascii="Calibri" w:eastAsia="Calibri" w:hAnsi="Calibri" w:cs="Times New Roman"/>
          <w:b/>
          <w:u w:val="single"/>
        </w:rPr>
        <w:t>Contexte au niveau départemental </w:t>
      </w:r>
      <w:r w:rsidRPr="00BA3D36">
        <w:rPr>
          <w:rFonts w:ascii="Calibri" w:eastAsia="Calibri" w:hAnsi="Calibri" w:cs="Times New Roman"/>
          <w:b/>
        </w:rPr>
        <w:t xml:space="preserve">: </w:t>
      </w:r>
    </w:p>
    <w:p w:rsidR="00BA3D36" w:rsidRPr="00BA3D36" w:rsidRDefault="00BA3D36" w:rsidP="00BA3D36">
      <w:pPr>
        <w:spacing w:after="0"/>
        <w:jc w:val="both"/>
        <w:rPr>
          <w:rFonts w:ascii="Calibri" w:eastAsia="Calibri" w:hAnsi="Calibri" w:cs="Times New Roman"/>
        </w:rPr>
      </w:pPr>
      <w:r w:rsidRPr="00BA3D36">
        <w:rPr>
          <w:rFonts w:ascii="Calibri" w:eastAsia="Calibri" w:hAnsi="Calibri" w:cs="Times New Roman"/>
        </w:rPr>
        <w:t xml:space="preserve">En février 2021, pour répondre aux enjeux actuels (environnementaux mais aussi économiques, sociaux et démocratiques) le Conseil départemental du Puy-de-Dôme a adopté sa stratégie de transition écologique à travers un document cadre, le Master Plan. </w:t>
      </w:r>
    </w:p>
    <w:p w:rsidR="00BA3D36" w:rsidRPr="00BA3D36" w:rsidRDefault="00BA3D36" w:rsidP="00BA3D36">
      <w:pPr>
        <w:spacing w:after="0"/>
        <w:jc w:val="both"/>
        <w:rPr>
          <w:rFonts w:ascii="Calibri" w:eastAsia="Calibri" w:hAnsi="Calibri" w:cs="Times New Roman"/>
        </w:rPr>
      </w:pPr>
      <w:r w:rsidRPr="00BA3D36">
        <w:rPr>
          <w:rFonts w:ascii="Calibri" w:eastAsia="Calibri" w:hAnsi="Calibri" w:cs="Times New Roman"/>
        </w:rPr>
        <w:t>Le Master Plan constitue une feuille de route pour mener une conduite de changement sur le territoire et  propose de nouvelles orientations. Six grands objectifs ont été identifiés à partir desquels se construisent des actions :</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Produire, transformer, consommer local et durable</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Etre un département à énergie positive</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Protéger et partager l’eau, bien commun</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Protéger et partager notre patrimoine naturel et culturel</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Favoriser la solidarité et les services essentiels</w:t>
      </w:r>
    </w:p>
    <w:p w:rsidR="00BA3D36" w:rsidRPr="00BA3D36" w:rsidRDefault="00BA3D36" w:rsidP="00BA3D36">
      <w:pPr>
        <w:numPr>
          <w:ilvl w:val="1"/>
          <w:numId w:val="7"/>
        </w:numPr>
        <w:spacing w:after="120"/>
        <w:jc w:val="both"/>
        <w:rPr>
          <w:rFonts w:ascii="Calibri" w:eastAsia="Calibri" w:hAnsi="Calibri" w:cs="Times New Roman"/>
        </w:rPr>
      </w:pPr>
      <w:r w:rsidRPr="00BA3D36">
        <w:rPr>
          <w:rFonts w:ascii="Calibri" w:eastAsia="Calibri" w:hAnsi="Calibri" w:cs="Times New Roman"/>
        </w:rPr>
        <w:t>Développer de nouvelles mobilités</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Le Master Plan propose également de s’appuyer sur de nouvelles méthodes en favorisant l’engagement citoyen, la coopération avec tous les acteurs des territoires, la création d’emplois.</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lastRenderedPageBreak/>
        <w:t>C’est dans le cadre du Master Plan que le Département s’est associé à la Fabrique des transitions, pour favoriser une coopération à tous les niveaux, du local au national. Le Puy-de-Dôme est le premier Département pilote de la Fabrique des transitions.</w:t>
      </w:r>
    </w:p>
    <w:p w:rsidR="00BA3D36" w:rsidRPr="00BA3D36" w:rsidRDefault="00BA3D36" w:rsidP="00BA3D36">
      <w:pPr>
        <w:widowControl w:val="0"/>
        <w:numPr>
          <w:ilvl w:val="0"/>
          <w:numId w:val="10"/>
        </w:numPr>
        <w:tabs>
          <w:tab w:val="left" w:pos="644"/>
        </w:tabs>
        <w:autoSpaceDE w:val="0"/>
        <w:autoSpaceDN w:val="0"/>
        <w:spacing w:after="0" w:line="240" w:lineRule="auto"/>
        <w:jc w:val="both"/>
        <w:rPr>
          <w:rFonts w:ascii="Calibri" w:eastAsia="Calibri" w:hAnsi="Calibri" w:cs="Calibri"/>
          <w:b/>
          <w:u w:val="single"/>
        </w:rPr>
      </w:pPr>
      <w:r w:rsidRPr="00BA3D36">
        <w:rPr>
          <w:rFonts w:ascii="Calibri" w:eastAsia="Calibri" w:hAnsi="Calibri" w:cs="Calibri"/>
          <w:b/>
          <w:u w:val="single"/>
        </w:rPr>
        <w:t>La</w:t>
      </w:r>
      <w:r w:rsidRPr="00BA3D36">
        <w:rPr>
          <w:rFonts w:ascii="Calibri" w:eastAsia="Calibri" w:hAnsi="Calibri" w:cs="Calibri"/>
          <w:b/>
          <w:spacing w:val="-3"/>
          <w:u w:val="single"/>
        </w:rPr>
        <w:t xml:space="preserve"> </w:t>
      </w:r>
      <w:r w:rsidRPr="00BA3D36">
        <w:rPr>
          <w:rFonts w:ascii="Calibri" w:eastAsia="Calibri" w:hAnsi="Calibri" w:cs="Calibri"/>
          <w:b/>
          <w:u w:val="single"/>
        </w:rPr>
        <w:t>Fabrique</w:t>
      </w:r>
      <w:r w:rsidRPr="00BA3D36">
        <w:rPr>
          <w:rFonts w:ascii="Calibri" w:eastAsia="Calibri" w:hAnsi="Calibri" w:cs="Calibri"/>
          <w:b/>
          <w:spacing w:val="-3"/>
          <w:u w:val="single"/>
        </w:rPr>
        <w:t xml:space="preserve"> </w:t>
      </w:r>
      <w:r w:rsidRPr="00BA3D36">
        <w:rPr>
          <w:rFonts w:ascii="Calibri" w:eastAsia="Calibri" w:hAnsi="Calibri" w:cs="Calibri"/>
          <w:b/>
          <w:u w:val="single"/>
        </w:rPr>
        <w:t>des</w:t>
      </w:r>
      <w:r w:rsidRPr="00BA3D36">
        <w:rPr>
          <w:rFonts w:ascii="Calibri" w:eastAsia="Calibri" w:hAnsi="Calibri" w:cs="Calibri"/>
          <w:b/>
          <w:spacing w:val="-3"/>
          <w:u w:val="single"/>
        </w:rPr>
        <w:t xml:space="preserve"> </w:t>
      </w:r>
      <w:r w:rsidRPr="00BA3D36">
        <w:rPr>
          <w:rFonts w:ascii="Calibri" w:eastAsia="Calibri" w:hAnsi="Calibri" w:cs="Calibri"/>
          <w:b/>
          <w:u w:val="single"/>
        </w:rPr>
        <w:t>Transitions</w:t>
      </w:r>
    </w:p>
    <w:p w:rsidR="00BA3D36" w:rsidRPr="00BA3D36" w:rsidRDefault="00BA3D36" w:rsidP="00BA3D36">
      <w:pPr>
        <w:widowControl w:val="0"/>
        <w:tabs>
          <w:tab w:val="left" w:pos="644"/>
        </w:tabs>
        <w:autoSpaceDE w:val="0"/>
        <w:autoSpaceDN w:val="0"/>
        <w:spacing w:after="0" w:line="240" w:lineRule="auto"/>
        <w:ind w:left="720"/>
        <w:jc w:val="both"/>
        <w:rPr>
          <w:rFonts w:ascii="Calibri" w:eastAsia="Calibri" w:hAnsi="Calibri" w:cs="Calibri"/>
          <w:b/>
          <w:u w:val="single"/>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La Fabrique des Transitions est une alliance d'acteurs et de réseaux de natures diverses (collectivités, organisation de la société civile, entreprises, centres de ressources, de recherche et de formation, agences et structures de l’Etat) tous liés par la conviction que les territoires sont des acteurs majeurs de la transition et par la volonté de mutualiser leurs ressources. Aujourd’hui, plus de 300 acteurs sont liés par une charte fondatrice qui précise les aspirations de la Fabrique : la charte d’alliance de  la Fabrique des Transitions. Elle rappelle les quatre objectifs de cette alliance :</w:t>
      </w:r>
    </w:p>
    <w:p w:rsidR="00BA3D36" w:rsidRPr="00BA3D36" w:rsidRDefault="00BA3D36" w:rsidP="00BA3D36">
      <w:pPr>
        <w:widowControl w:val="0"/>
        <w:numPr>
          <w:ilvl w:val="1"/>
          <w:numId w:val="7"/>
        </w:numPr>
        <w:tabs>
          <w:tab w:val="left" w:pos="1283"/>
        </w:tabs>
        <w:autoSpaceDE w:val="0"/>
        <w:autoSpaceDN w:val="0"/>
        <w:spacing w:before="120" w:after="0" w:line="240" w:lineRule="auto"/>
        <w:ind w:right="157"/>
        <w:jc w:val="both"/>
        <w:rPr>
          <w:rFonts w:ascii="Calibri" w:eastAsia="Calibri" w:hAnsi="Calibri" w:cs="Calibri"/>
        </w:rPr>
      </w:pPr>
      <w:r w:rsidRPr="00BA3D36">
        <w:rPr>
          <w:rFonts w:ascii="Calibri" w:eastAsia="Calibri" w:hAnsi="Calibri" w:cs="Calibri"/>
          <w:i/>
        </w:rPr>
        <w:t xml:space="preserve">Créer une communauté apprenante </w:t>
      </w:r>
      <w:r w:rsidRPr="00BA3D36">
        <w:rPr>
          <w:rFonts w:ascii="Calibri" w:eastAsia="Calibri" w:hAnsi="Calibri" w:cs="Calibri"/>
        </w:rPr>
        <w:t>afin d’enrichir le patrimoine commun des alliés. Cela</w:t>
      </w:r>
      <w:r w:rsidRPr="00BA3D36">
        <w:rPr>
          <w:rFonts w:ascii="Calibri" w:eastAsia="Calibri" w:hAnsi="Calibri" w:cs="Calibri"/>
          <w:spacing w:val="1"/>
        </w:rPr>
        <w:t xml:space="preserve"> </w:t>
      </w:r>
      <w:r w:rsidRPr="00BA3D36">
        <w:rPr>
          <w:rFonts w:ascii="Calibri" w:eastAsia="Calibri" w:hAnsi="Calibri" w:cs="Calibri"/>
        </w:rPr>
        <w:t>se fait par la mutualisation des expériences, des réflexions, des apports, leur mise en</w:t>
      </w:r>
      <w:r w:rsidRPr="00BA3D36">
        <w:rPr>
          <w:rFonts w:ascii="Calibri" w:eastAsia="Calibri" w:hAnsi="Calibri" w:cs="Calibri"/>
          <w:spacing w:val="1"/>
        </w:rPr>
        <w:t xml:space="preserve"> </w:t>
      </w:r>
      <w:r w:rsidRPr="00BA3D36">
        <w:rPr>
          <w:rFonts w:ascii="Calibri" w:eastAsia="Calibri" w:hAnsi="Calibri" w:cs="Calibri"/>
        </w:rPr>
        <w:t>relation</w:t>
      </w:r>
      <w:r w:rsidRPr="00BA3D36">
        <w:rPr>
          <w:rFonts w:ascii="Calibri" w:eastAsia="Calibri" w:hAnsi="Calibri" w:cs="Calibri"/>
          <w:spacing w:val="-2"/>
        </w:rPr>
        <w:t xml:space="preserve"> </w:t>
      </w:r>
      <w:r w:rsidRPr="00BA3D36">
        <w:rPr>
          <w:rFonts w:ascii="Calibri" w:eastAsia="Calibri" w:hAnsi="Calibri" w:cs="Calibri"/>
        </w:rPr>
        <w:t>et</w:t>
      </w:r>
      <w:r w:rsidRPr="00BA3D36">
        <w:rPr>
          <w:rFonts w:ascii="Calibri" w:eastAsia="Calibri" w:hAnsi="Calibri" w:cs="Calibri"/>
          <w:spacing w:val="-1"/>
        </w:rPr>
        <w:t xml:space="preserve"> </w:t>
      </w:r>
      <w:r w:rsidRPr="00BA3D36">
        <w:rPr>
          <w:rFonts w:ascii="Calibri" w:eastAsia="Calibri" w:hAnsi="Calibri" w:cs="Calibri"/>
        </w:rPr>
        <w:t>leur</w:t>
      </w:r>
      <w:r w:rsidRPr="00BA3D36">
        <w:rPr>
          <w:rFonts w:ascii="Calibri" w:eastAsia="Calibri" w:hAnsi="Calibri" w:cs="Calibri"/>
          <w:spacing w:val="-2"/>
        </w:rPr>
        <w:t xml:space="preserve"> </w:t>
      </w:r>
      <w:r w:rsidRPr="00BA3D36">
        <w:rPr>
          <w:rFonts w:ascii="Calibri" w:eastAsia="Calibri" w:hAnsi="Calibri" w:cs="Calibri"/>
        </w:rPr>
        <w:t>approfondissement</w:t>
      </w:r>
      <w:r w:rsidRPr="00BA3D36">
        <w:rPr>
          <w:rFonts w:ascii="Calibri" w:eastAsia="Calibri" w:hAnsi="Calibri" w:cs="Calibri"/>
          <w:spacing w:val="-1"/>
        </w:rPr>
        <w:t xml:space="preserve"> </w:t>
      </w:r>
      <w:r w:rsidRPr="00BA3D36">
        <w:rPr>
          <w:rFonts w:ascii="Calibri" w:eastAsia="Calibri" w:hAnsi="Calibri" w:cs="Calibri"/>
        </w:rPr>
        <w:t>via</w:t>
      </w:r>
      <w:r w:rsidRPr="00BA3D36">
        <w:rPr>
          <w:rFonts w:ascii="Calibri" w:eastAsia="Calibri" w:hAnsi="Calibri" w:cs="Calibri"/>
          <w:spacing w:val="-2"/>
        </w:rPr>
        <w:t xml:space="preserve"> </w:t>
      </w:r>
      <w:r w:rsidRPr="00BA3D36">
        <w:rPr>
          <w:rFonts w:ascii="Calibri" w:eastAsia="Calibri" w:hAnsi="Calibri" w:cs="Calibri"/>
        </w:rPr>
        <w:t>des</w:t>
      </w:r>
      <w:r w:rsidRPr="00BA3D36">
        <w:rPr>
          <w:rFonts w:ascii="Calibri" w:eastAsia="Calibri" w:hAnsi="Calibri" w:cs="Calibri"/>
          <w:spacing w:val="-2"/>
        </w:rPr>
        <w:t xml:space="preserve"> </w:t>
      </w:r>
      <w:r w:rsidRPr="00BA3D36">
        <w:rPr>
          <w:rFonts w:ascii="Calibri" w:eastAsia="Calibri" w:hAnsi="Calibri" w:cs="Calibri"/>
        </w:rPr>
        <w:t>conduites</w:t>
      </w:r>
      <w:r w:rsidRPr="00BA3D36">
        <w:rPr>
          <w:rFonts w:ascii="Calibri" w:eastAsia="Calibri" w:hAnsi="Calibri" w:cs="Calibri"/>
          <w:spacing w:val="-2"/>
        </w:rPr>
        <w:t xml:space="preserve"> </w:t>
      </w:r>
      <w:r w:rsidRPr="00BA3D36">
        <w:rPr>
          <w:rFonts w:ascii="Calibri" w:eastAsia="Calibri" w:hAnsi="Calibri" w:cs="Calibri"/>
        </w:rPr>
        <w:t>de</w:t>
      </w:r>
      <w:r w:rsidRPr="00BA3D36">
        <w:rPr>
          <w:rFonts w:ascii="Calibri" w:eastAsia="Calibri" w:hAnsi="Calibri" w:cs="Calibri"/>
          <w:spacing w:val="-2"/>
        </w:rPr>
        <w:t xml:space="preserve"> </w:t>
      </w:r>
      <w:r w:rsidRPr="00BA3D36">
        <w:rPr>
          <w:rFonts w:ascii="Calibri" w:eastAsia="Calibri" w:hAnsi="Calibri" w:cs="Calibri"/>
        </w:rPr>
        <w:t>recherches</w:t>
      </w:r>
      <w:r w:rsidRPr="00BA3D36">
        <w:rPr>
          <w:rFonts w:ascii="Calibri" w:eastAsia="Calibri" w:hAnsi="Calibri" w:cs="Calibri"/>
          <w:spacing w:val="-1"/>
        </w:rPr>
        <w:t xml:space="preserve"> </w:t>
      </w:r>
      <w:r w:rsidRPr="00BA3D36">
        <w:rPr>
          <w:rFonts w:ascii="Calibri" w:eastAsia="Calibri" w:hAnsi="Calibri" w:cs="Calibri"/>
        </w:rPr>
        <w:t>participatives.</w:t>
      </w:r>
    </w:p>
    <w:p w:rsidR="00BA3D36" w:rsidRPr="00BA3D36" w:rsidRDefault="00BA3D36" w:rsidP="00BA3D36">
      <w:pPr>
        <w:widowControl w:val="0"/>
        <w:numPr>
          <w:ilvl w:val="1"/>
          <w:numId w:val="7"/>
        </w:numPr>
        <w:tabs>
          <w:tab w:val="left" w:pos="1283"/>
        </w:tabs>
        <w:autoSpaceDE w:val="0"/>
        <w:autoSpaceDN w:val="0"/>
        <w:spacing w:before="100" w:after="0" w:line="240" w:lineRule="auto"/>
        <w:ind w:right="155"/>
        <w:jc w:val="both"/>
        <w:rPr>
          <w:rFonts w:ascii="Calibri" w:eastAsia="Calibri" w:hAnsi="Calibri" w:cs="Calibri"/>
        </w:rPr>
      </w:pPr>
      <w:r w:rsidRPr="00BA3D36">
        <w:rPr>
          <w:rFonts w:ascii="Calibri" w:eastAsia="Calibri" w:hAnsi="Calibri" w:cs="Calibri"/>
          <w:i/>
        </w:rPr>
        <w:t>Mettre</w:t>
      </w:r>
      <w:r w:rsidRPr="00BA3D36">
        <w:rPr>
          <w:rFonts w:ascii="Calibri" w:eastAsia="Calibri" w:hAnsi="Calibri" w:cs="Calibri"/>
          <w:i/>
          <w:spacing w:val="1"/>
        </w:rPr>
        <w:t xml:space="preserve"> </w:t>
      </w:r>
      <w:r w:rsidRPr="00BA3D36">
        <w:rPr>
          <w:rFonts w:ascii="Calibri" w:eastAsia="Calibri" w:hAnsi="Calibri" w:cs="Calibri"/>
          <w:i/>
        </w:rPr>
        <w:t>ce</w:t>
      </w:r>
      <w:r w:rsidRPr="00BA3D36">
        <w:rPr>
          <w:rFonts w:ascii="Calibri" w:eastAsia="Calibri" w:hAnsi="Calibri" w:cs="Calibri"/>
          <w:i/>
          <w:spacing w:val="1"/>
        </w:rPr>
        <w:t xml:space="preserve"> </w:t>
      </w:r>
      <w:r w:rsidRPr="00BA3D36">
        <w:rPr>
          <w:rFonts w:ascii="Calibri" w:eastAsia="Calibri" w:hAnsi="Calibri" w:cs="Calibri"/>
          <w:i/>
        </w:rPr>
        <w:t>patrimoine</w:t>
      </w:r>
      <w:r w:rsidRPr="00BA3D36">
        <w:rPr>
          <w:rFonts w:ascii="Calibri" w:eastAsia="Calibri" w:hAnsi="Calibri" w:cs="Calibri"/>
          <w:i/>
          <w:spacing w:val="1"/>
        </w:rPr>
        <w:t xml:space="preserve"> </w:t>
      </w:r>
      <w:r w:rsidRPr="00BA3D36">
        <w:rPr>
          <w:rFonts w:ascii="Calibri" w:eastAsia="Calibri" w:hAnsi="Calibri" w:cs="Calibri"/>
          <w:i/>
        </w:rPr>
        <w:t>commun</w:t>
      </w:r>
      <w:r w:rsidRPr="00BA3D36">
        <w:rPr>
          <w:rFonts w:ascii="Calibri" w:eastAsia="Calibri" w:hAnsi="Calibri" w:cs="Calibri"/>
          <w:i/>
          <w:spacing w:val="1"/>
        </w:rPr>
        <w:t xml:space="preserve"> </w:t>
      </w:r>
      <w:r w:rsidRPr="00BA3D36">
        <w:rPr>
          <w:rFonts w:ascii="Calibri" w:eastAsia="Calibri" w:hAnsi="Calibri" w:cs="Calibri"/>
          <w:i/>
        </w:rPr>
        <w:t>au</w:t>
      </w:r>
      <w:r w:rsidRPr="00BA3D36">
        <w:rPr>
          <w:rFonts w:ascii="Calibri" w:eastAsia="Calibri" w:hAnsi="Calibri" w:cs="Calibri"/>
          <w:i/>
          <w:spacing w:val="1"/>
        </w:rPr>
        <w:t xml:space="preserve"> </w:t>
      </w:r>
      <w:r w:rsidRPr="00BA3D36">
        <w:rPr>
          <w:rFonts w:ascii="Calibri" w:eastAsia="Calibri" w:hAnsi="Calibri" w:cs="Calibri"/>
          <w:i/>
        </w:rPr>
        <w:t>service</w:t>
      </w:r>
      <w:r w:rsidRPr="00BA3D36">
        <w:rPr>
          <w:rFonts w:ascii="Calibri" w:eastAsia="Calibri" w:hAnsi="Calibri" w:cs="Calibri"/>
          <w:i/>
          <w:spacing w:val="1"/>
        </w:rPr>
        <w:t xml:space="preserve"> </w:t>
      </w:r>
      <w:r w:rsidRPr="00BA3D36">
        <w:rPr>
          <w:rFonts w:ascii="Calibri" w:eastAsia="Calibri" w:hAnsi="Calibri" w:cs="Calibri"/>
          <w:i/>
        </w:rPr>
        <w:t>des</w:t>
      </w:r>
      <w:r w:rsidRPr="00BA3D36">
        <w:rPr>
          <w:rFonts w:ascii="Calibri" w:eastAsia="Calibri" w:hAnsi="Calibri" w:cs="Calibri"/>
          <w:i/>
          <w:spacing w:val="1"/>
        </w:rPr>
        <w:t xml:space="preserve"> </w:t>
      </w:r>
      <w:r w:rsidRPr="00BA3D36">
        <w:rPr>
          <w:rFonts w:ascii="Calibri" w:eastAsia="Calibri" w:hAnsi="Calibri" w:cs="Calibri"/>
          <w:i/>
        </w:rPr>
        <w:t>territoires</w:t>
      </w:r>
      <w:r w:rsidRPr="00BA3D36">
        <w:rPr>
          <w:rFonts w:ascii="Calibri" w:eastAsia="Calibri" w:hAnsi="Calibri" w:cs="Calibri"/>
          <w:i/>
          <w:spacing w:val="1"/>
        </w:rPr>
        <w:t xml:space="preserve"> </w:t>
      </w:r>
      <w:r w:rsidRPr="00BA3D36">
        <w:rPr>
          <w:rFonts w:ascii="Calibri" w:eastAsia="Calibri" w:hAnsi="Calibri" w:cs="Calibri"/>
          <w:i/>
        </w:rPr>
        <w:t>en</w:t>
      </w:r>
      <w:r w:rsidRPr="00BA3D36">
        <w:rPr>
          <w:rFonts w:ascii="Calibri" w:eastAsia="Calibri" w:hAnsi="Calibri" w:cs="Calibri"/>
          <w:i/>
          <w:spacing w:val="1"/>
        </w:rPr>
        <w:t xml:space="preserve"> </w:t>
      </w:r>
      <w:r w:rsidRPr="00BA3D36">
        <w:rPr>
          <w:rFonts w:ascii="Calibri" w:eastAsia="Calibri" w:hAnsi="Calibri" w:cs="Calibri"/>
          <w:i/>
        </w:rPr>
        <w:t>transition</w:t>
      </w:r>
      <w:r w:rsidRPr="00BA3D36">
        <w:rPr>
          <w:rFonts w:ascii="Calibri" w:eastAsia="Calibri" w:hAnsi="Calibri" w:cs="Calibri"/>
        </w:rPr>
        <w:t>,</w:t>
      </w:r>
      <w:r w:rsidRPr="00BA3D36">
        <w:rPr>
          <w:rFonts w:ascii="Calibri" w:eastAsia="Calibri" w:hAnsi="Calibri" w:cs="Calibri"/>
          <w:spacing w:val="1"/>
        </w:rPr>
        <w:t xml:space="preserve"> </w:t>
      </w:r>
      <w:r w:rsidRPr="00BA3D36">
        <w:rPr>
          <w:rFonts w:ascii="Calibri" w:eastAsia="Calibri" w:hAnsi="Calibri" w:cs="Calibri"/>
        </w:rPr>
        <w:t>en</w:t>
      </w:r>
      <w:r w:rsidRPr="00BA3D36">
        <w:rPr>
          <w:rFonts w:ascii="Calibri" w:eastAsia="Calibri" w:hAnsi="Calibri" w:cs="Calibri"/>
          <w:spacing w:val="1"/>
        </w:rPr>
        <w:t xml:space="preserve"> </w:t>
      </w:r>
      <w:r w:rsidRPr="00BA3D36">
        <w:rPr>
          <w:rFonts w:ascii="Calibri" w:eastAsia="Calibri" w:hAnsi="Calibri" w:cs="Calibri"/>
        </w:rPr>
        <w:t>les</w:t>
      </w:r>
      <w:r w:rsidRPr="00BA3D36">
        <w:rPr>
          <w:rFonts w:ascii="Calibri" w:eastAsia="Calibri" w:hAnsi="Calibri" w:cs="Calibri"/>
          <w:spacing w:val="1"/>
        </w:rPr>
        <w:t xml:space="preserve"> </w:t>
      </w:r>
      <w:r w:rsidRPr="00BA3D36">
        <w:rPr>
          <w:rFonts w:ascii="Calibri" w:eastAsia="Calibri" w:hAnsi="Calibri" w:cs="Calibri"/>
        </w:rPr>
        <w:t>accompagnants dans la mobilisation de leurs capacités et ressources. La Fabrique des</w:t>
      </w:r>
      <w:r w:rsidRPr="00BA3D36">
        <w:rPr>
          <w:rFonts w:ascii="Calibri" w:eastAsia="Calibri" w:hAnsi="Calibri" w:cs="Calibri"/>
          <w:spacing w:val="1"/>
        </w:rPr>
        <w:t xml:space="preserve"> </w:t>
      </w:r>
      <w:r w:rsidRPr="00BA3D36">
        <w:rPr>
          <w:rFonts w:ascii="Calibri" w:eastAsia="Calibri" w:hAnsi="Calibri" w:cs="Calibri"/>
        </w:rPr>
        <w:t>transitions</w:t>
      </w:r>
      <w:r w:rsidRPr="00BA3D36">
        <w:rPr>
          <w:rFonts w:ascii="Calibri" w:eastAsia="Calibri" w:hAnsi="Calibri" w:cs="Calibri"/>
          <w:spacing w:val="1"/>
        </w:rPr>
        <w:t xml:space="preserve"> </w:t>
      </w:r>
      <w:r w:rsidRPr="00BA3D36">
        <w:rPr>
          <w:rFonts w:ascii="Calibri" w:eastAsia="Calibri" w:hAnsi="Calibri" w:cs="Calibri"/>
        </w:rPr>
        <w:t>propose</w:t>
      </w:r>
      <w:r w:rsidRPr="00BA3D36">
        <w:rPr>
          <w:rFonts w:ascii="Calibri" w:eastAsia="Calibri" w:hAnsi="Calibri" w:cs="Calibri"/>
          <w:spacing w:val="1"/>
        </w:rPr>
        <w:t xml:space="preserve"> </w:t>
      </w:r>
      <w:r w:rsidRPr="00BA3D36">
        <w:rPr>
          <w:rFonts w:ascii="Calibri" w:eastAsia="Calibri" w:hAnsi="Calibri" w:cs="Calibri"/>
        </w:rPr>
        <w:t>d’accompagner</w:t>
      </w:r>
      <w:r w:rsidRPr="00BA3D36">
        <w:rPr>
          <w:rFonts w:ascii="Calibri" w:eastAsia="Calibri" w:hAnsi="Calibri" w:cs="Calibri"/>
          <w:spacing w:val="1"/>
        </w:rPr>
        <w:t xml:space="preserve"> </w:t>
      </w:r>
      <w:r w:rsidRPr="00BA3D36">
        <w:rPr>
          <w:rFonts w:ascii="Calibri" w:eastAsia="Calibri" w:hAnsi="Calibri" w:cs="Calibri"/>
        </w:rPr>
        <w:t>les</w:t>
      </w:r>
      <w:r w:rsidRPr="00BA3D36">
        <w:rPr>
          <w:rFonts w:ascii="Calibri" w:eastAsia="Calibri" w:hAnsi="Calibri" w:cs="Calibri"/>
          <w:spacing w:val="1"/>
        </w:rPr>
        <w:t xml:space="preserve"> </w:t>
      </w:r>
      <w:r w:rsidRPr="00BA3D36">
        <w:rPr>
          <w:rFonts w:ascii="Calibri" w:eastAsia="Calibri" w:hAnsi="Calibri" w:cs="Calibri"/>
        </w:rPr>
        <w:t>territoires</w:t>
      </w:r>
      <w:r w:rsidRPr="00BA3D36">
        <w:rPr>
          <w:rFonts w:ascii="Calibri" w:eastAsia="Calibri" w:hAnsi="Calibri" w:cs="Calibri"/>
          <w:spacing w:val="1"/>
        </w:rPr>
        <w:t xml:space="preserve"> </w:t>
      </w:r>
      <w:r w:rsidRPr="00BA3D36">
        <w:rPr>
          <w:rFonts w:ascii="Calibri" w:eastAsia="Calibri" w:hAnsi="Calibri" w:cs="Calibri"/>
        </w:rPr>
        <w:t>en</w:t>
      </w:r>
      <w:r w:rsidRPr="00BA3D36">
        <w:rPr>
          <w:rFonts w:ascii="Calibri" w:eastAsia="Calibri" w:hAnsi="Calibri" w:cs="Calibri"/>
          <w:spacing w:val="1"/>
        </w:rPr>
        <w:t xml:space="preserve"> </w:t>
      </w:r>
      <w:r w:rsidRPr="00BA3D36">
        <w:rPr>
          <w:rFonts w:ascii="Calibri" w:eastAsia="Calibri" w:hAnsi="Calibri" w:cs="Calibri"/>
        </w:rPr>
        <w:t>aidant</w:t>
      </w:r>
      <w:r w:rsidRPr="00BA3D36">
        <w:rPr>
          <w:rFonts w:ascii="Calibri" w:eastAsia="Calibri" w:hAnsi="Calibri" w:cs="Calibri"/>
          <w:spacing w:val="1"/>
        </w:rPr>
        <w:t xml:space="preserve"> </w:t>
      </w:r>
      <w:r w:rsidRPr="00BA3D36">
        <w:rPr>
          <w:rFonts w:ascii="Calibri" w:eastAsia="Calibri" w:hAnsi="Calibri" w:cs="Calibri"/>
        </w:rPr>
        <w:t>les</w:t>
      </w:r>
      <w:r w:rsidRPr="00BA3D36">
        <w:rPr>
          <w:rFonts w:ascii="Calibri" w:eastAsia="Calibri" w:hAnsi="Calibri" w:cs="Calibri"/>
          <w:spacing w:val="1"/>
        </w:rPr>
        <w:t xml:space="preserve"> </w:t>
      </w:r>
      <w:r w:rsidRPr="00BA3D36">
        <w:rPr>
          <w:rFonts w:ascii="Calibri" w:eastAsia="Calibri" w:hAnsi="Calibri" w:cs="Calibri"/>
        </w:rPr>
        <w:t>acteurs</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ceux-ci</w:t>
      </w:r>
      <w:r w:rsidRPr="00BA3D36">
        <w:rPr>
          <w:rFonts w:ascii="Calibri" w:eastAsia="Calibri" w:hAnsi="Calibri" w:cs="Calibri"/>
          <w:spacing w:val="1"/>
        </w:rPr>
        <w:t xml:space="preserve"> </w:t>
      </w:r>
      <w:r w:rsidRPr="00BA3D36">
        <w:rPr>
          <w:rFonts w:ascii="Calibri" w:eastAsia="Calibri" w:hAnsi="Calibri" w:cs="Calibri"/>
        </w:rPr>
        <w:t>à</w:t>
      </w:r>
      <w:r w:rsidRPr="00BA3D36">
        <w:rPr>
          <w:rFonts w:ascii="Calibri" w:eastAsia="Calibri" w:hAnsi="Calibri" w:cs="Calibri"/>
          <w:spacing w:val="1"/>
        </w:rPr>
        <w:t xml:space="preserve"> </w:t>
      </w:r>
      <w:r w:rsidRPr="00BA3D36">
        <w:rPr>
          <w:rFonts w:ascii="Calibri" w:eastAsia="Calibri" w:hAnsi="Calibri" w:cs="Calibri"/>
        </w:rPr>
        <w:t>découvrir et exploiter toutes leurs potentialités. Cela se fait par un état des lieux/diagnostic du</w:t>
      </w:r>
      <w:r w:rsidRPr="00BA3D36">
        <w:rPr>
          <w:rFonts w:ascii="Calibri" w:eastAsia="Calibri" w:hAnsi="Calibri" w:cs="Calibri"/>
          <w:spacing w:val="1"/>
        </w:rPr>
        <w:t xml:space="preserve"> </w:t>
      </w:r>
      <w:r w:rsidRPr="00BA3D36">
        <w:rPr>
          <w:rFonts w:ascii="Calibri" w:eastAsia="Calibri" w:hAnsi="Calibri" w:cs="Calibri"/>
        </w:rPr>
        <w:t>territoire</w:t>
      </w:r>
      <w:r w:rsidRPr="00BA3D36">
        <w:rPr>
          <w:rFonts w:ascii="Calibri" w:eastAsia="Calibri" w:hAnsi="Calibri" w:cs="Calibri"/>
          <w:spacing w:val="-2"/>
        </w:rPr>
        <w:t xml:space="preserve"> </w:t>
      </w:r>
      <w:r w:rsidRPr="00BA3D36">
        <w:rPr>
          <w:rFonts w:ascii="Calibri" w:eastAsia="Calibri" w:hAnsi="Calibri" w:cs="Calibri"/>
        </w:rPr>
        <w:t>et un</w:t>
      </w:r>
      <w:r w:rsidRPr="00BA3D36">
        <w:rPr>
          <w:rFonts w:ascii="Calibri" w:eastAsia="Calibri" w:hAnsi="Calibri" w:cs="Calibri"/>
          <w:spacing w:val="-1"/>
        </w:rPr>
        <w:t xml:space="preserve"> </w:t>
      </w:r>
      <w:r w:rsidRPr="00BA3D36">
        <w:rPr>
          <w:rFonts w:ascii="Calibri" w:eastAsia="Calibri" w:hAnsi="Calibri" w:cs="Calibri"/>
        </w:rPr>
        <w:t>accompagnement dans la</w:t>
      </w:r>
      <w:r w:rsidRPr="00BA3D36">
        <w:rPr>
          <w:rFonts w:ascii="Calibri" w:eastAsia="Calibri" w:hAnsi="Calibri" w:cs="Calibri"/>
          <w:spacing w:val="-2"/>
        </w:rPr>
        <w:t xml:space="preserve"> </w:t>
      </w:r>
      <w:r w:rsidRPr="00BA3D36">
        <w:rPr>
          <w:rFonts w:ascii="Calibri" w:eastAsia="Calibri" w:hAnsi="Calibri" w:cs="Calibri"/>
        </w:rPr>
        <w:t>mise</w:t>
      </w:r>
      <w:r w:rsidRPr="00BA3D36">
        <w:rPr>
          <w:rFonts w:ascii="Calibri" w:eastAsia="Calibri" w:hAnsi="Calibri" w:cs="Calibri"/>
          <w:spacing w:val="-1"/>
        </w:rPr>
        <w:t xml:space="preserve"> </w:t>
      </w:r>
      <w:r w:rsidRPr="00BA3D36">
        <w:rPr>
          <w:rFonts w:ascii="Calibri" w:eastAsia="Calibri" w:hAnsi="Calibri" w:cs="Calibri"/>
        </w:rPr>
        <w:t>en place</w:t>
      </w:r>
      <w:r w:rsidRPr="00BA3D36">
        <w:rPr>
          <w:rFonts w:ascii="Calibri" w:eastAsia="Calibri" w:hAnsi="Calibri" w:cs="Calibri"/>
          <w:spacing w:val="-2"/>
        </w:rPr>
        <w:t xml:space="preserve"> </w:t>
      </w:r>
      <w:r w:rsidRPr="00BA3D36">
        <w:rPr>
          <w:rFonts w:ascii="Calibri" w:eastAsia="Calibri" w:hAnsi="Calibri" w:cs="Calibri"/>
        </w:rPr>
        <w:t>d’actions.</w:t>
      </w:r>
    </w:p>
    <w:p w:rsidR="00BA3D36" w:rsidRPr="00BA3D36" w:rsidRDefault="00BA3D36" w:rsidP="00BA3D36">
      <w:pPr>
        <w:widowControl w:val="0"/>
        <w:numPr>
          <w:ilvl w:val="1"/>
          <w:numId w:val="7"/>
        </w:numPr>
        <w:tabs>
          <w:tab w:val="left" w:pos="1283"/>
        </w:tabs>
        <w:autoSpaceDE w:val="0"/>
        <w:autoSpaceDN w:val="0"/>
        <w:spacing w:before="100" w:after="0" w:line="240" w:lineRule="auto"/>
        <w:ind w:right="156"/>
        <w:jc w:val="both"/>
        <w:rPr>
          <w:rFonts w:ascii="Calibri" w:eastAsia="Calibri" w:hAnsi="Calibri" w:cs="Calibri"/>
        </w:rPr>
      </w:pPr>
      <w:r w:rsidRPr="00BA3D36">
        <w:rPr>
          <w:rFonts w:ascii="Calibri" w:eastAsia="Calibri" w:hAnsi="Calibri" w:cs="Calibri"/>
          <w:i/>
        </w:rPr>
        <w:t>Proposer un changement de modèle économique et de gouvernance</w:t>
      </w:r>
      <w:r w:rsidRPr="00BA3D36">
        <w:rPr>
          <w:rFonts w:ascii="Calibri" w:eastAsia="Calibri" w:hAnsi="Calibri" w:cs="Calibri"/>
        </w:rPr>
        <w:t>. Pour la Fabrique, la</w:t>
      </w:r>
      <w:r w:rsidRPr="00BA3D36">
        <w:rPr>
          <w:rFonts w:ascii="Calibri" w:eastAsia="Calibri" w:hAnsi="Calibri" w:cs="Calibri"/>
          <w:spacing w:val="1"/>
        </w:rPr>
        <w:t xml:space="preserve"> </w:t>
      </w:r>
      <w:r w:rsidRPr="00BA3D36">
        <w:rPr>
          <w:rFonts w:ascii="Calibri" w:eastAsia="Calibri" w:hAnsi="Calibri" w:cs="Calibri"/>
        </w:rPr>
        <w:t>transition</w:t>
      </w:r>
      <w:r w:rsidRPr="00BA3D36">
        <w:rPr>
          <w:rFonts w:ascii="Calibri" w:eastAsia="Calibri" w:hAnsi="Calibri" w:cs="Calibri"/>
          <w:spacing w:val="1"/>
        </w:rPr>
        <w:t xml:space="preserve"> </w:t>
      </w:r>
      <w:r w:rsidRPr="00BA3D36">
        <w:rPr>
          <w:rFonts w:ascii="Calibri" w:eastAsia="Calibri" w:hAnsi="Calibri" w:cs="Calibri"/>
        </w:rPr>
        <w:t>ne</w:t>
      </w:r>
      <w:r w:rsidRPr="00BA3D36">
        <w:rPr>
          <w:rFonts w:ascii="Calibri" w:eastAsia="Calibri" w:hAnsi="Calibri" w:cs="Calibri"/>
          <w:spacing w:val="1"/>
        </w:rPr>
        <w:t xml:space="preserve"> </w:t>
      </w:r>
      <w:r w:rsidRPr="00BA3D36">
        <w:rPr>
          <w:rFonts w:ascii="Calibri" w:eastAsia="Calibri" w:hAnsi="Calibri" w:cs="Calibri"/>
        </w:rPr>
        <w:t>peut</w:t>
      </w:r>
      <w:r w:rsidRPr="00BA3D36">
        <w:rPr>
          <w:rFonts w:ascii="Calibri" w:eastAsia="Calibri" w:hAnsi="Calibri" w:cs="Calibri"/>
          <w:spacing w:val="1"/>
        </w:rPr>
        <w:t xml:space="preserve"> </w:t>
      </w:r>
      <w:r w:rsidRPr="00BA3D36">
        <w:rPr>
          <w:rFonts w:ascii="Calibri" w:eastAsia="Calibri" w:hAnsi="Calibri" w:cs="Calibri"/>
        </w:rPr>
        <w:t>se</w:t>
      </w:r>
      <w:r w:rsidRPr="00BA3D36">
        <w:rPr>
          <w:rFonts w:ascii="Calibri" w:eastAsia="Calibri" w:hAnsi="Calibri" w:cs="Calibri"/>
          <w:spacing w:val="1"/>
        </w:rPr>
        <w:t xml:space="preserve"> </w:t>
      </w:r>
      <w:r w:rsidRPr="00BA3D36">
        <w:rPr>
          <w:rFonts w:ascii="Calibri" w:eastAsia="Calibri" w:hAnsi="Calibri" w:cs="Calibri"/>
        </w:rPr>
        <w:t>faire</w:t>
      </w:r>
      <w:r w:rsidRPr="00BA3D36">
        <w:rPr>
          <w:rFonts w:ascii="Calibri" w:eastAsia="Calibri" w:hAnsi="Calibri" w:cs="Calibri"/>
          <w:spacing w:val="1"/>
        </w:rPr>
        <w:t xml:space="preserve"> </w:t>
      </w:r>
      <w:r w:rsidRPr="00BA3D36">
        <w:rPr>
          <w:rFonts w:ascii="Calibri" w:eastAsia="Calibri" w:hAnsi="Calibri" w:cs="Calibri"/>
        </w:rPr>
        <w:t>sans</w:t>
      </w:r>
      <w:r w:rsidRPr="00BA3D36">
        <w:rPr>
          <w:rFonts w:ascii="Calibri" w:eastAsia="Calibri" w:hAnsi="Calibri" w:cs="Calibri"/>
          <w:spacing w:val="1"/>
        </w:rPr>
        <w:t xml:space="preserve"> </w:t>
      </w:r>
      <w:r w:rsidRPr="00BA3D36">
        <w:rPr>
          <w:rFonts w:ascii="Calibri" w:eastAsia="Calibri" w:hAnsi="Calibri" w:cs="Calibri"/>
        </w:rPr>
        <w:t>un</w:t>
      </w:r>
      <w:r w:rsidRPr="00BA3D36">
        <w:rPr>
          <w:rFonts w:ascii="Calibri" w:eastAsia="Calibri" w:hAnsi="Calibri" w:cs="Calibri"/>
          <w:spacing w:val="1"/>
        </w:rPr>
        <w:t xml:space="preserve"> </w:t>
      </w:r>
      <w:r w:rsidRPr="00BA3D36">
        <w:rPr>
          <w:rFonts w:ascii="Calibri" w:eastAsia="Calibri" w:hAnsi="Calibri" w:cs="Calibri"/>
        </w:rPr>
        <w:t>changement</w:t>
      </w:r>
      <w:r w:rsidRPr="00BA3D36">
        <w:rPr>
          <w:rFonts w:ascii="Calibri" w:eastAsia="Calibri" w:hAnsi="Calibri" w:cs="Calibri"/>
          <w:spacing w:val="1"/>
        </w:rPr>
        <w:t xml:space="preserve"> </w:t>
      </w:r>
      <w:r w:rsidRPr="00BA3D36">
        <w:rPr>
          <w:rFonts w:ascii="Calibri" w:eastAsia="Calibri" w:hAnsi="Calibri" w:cs="Calibri"/>
        </w:rPr>
        <w:t>du</w:t>
      </w:r>
      <w:r w:rsidRPr="00BA3D36">
        <w:rPr>
          <w:rFonts w:ascii="Calibri" w:eastAsia="Calibri" w:hAnsi="Calibri" w:cs="Calibri"/>
          <w:spacing w:val="1"/>
        </w:rPr>
        <w:t xml:space="preserve"> </w:t>
      </w:r>
      <w:r w:rsidRPr="00BA3D36">
        <w:rPr>
          <w:rFonts w:ascii="Calibri" w:eastAsia="Calibri" w:hAnsi="Calibri" w:cs="Calibri"/>
        </w:rPr>
        <w:t>système</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pensée</w:t>
      </w:r>
      <w:r w:rsidRPr="00BA3D36">
        <w:rPr>
          <w:rFonts w:ascii="Calibri" w:eastAsia="Calibri" w:hAnsi="Calibri" w:cs="Calibri"/>
          <w:spacing w:val="1"/>
        </w:rPr>
        <w:t xml:space="preserve"> </w:t>
      </w:r>
      <w:r w:rsidRPr="00BA3D36">
        <w:rPr>
          <w:rFonts w:ascii="Calibri" w:eastAsia="Calibri" w:hAnsi="Calibri" w:cs="Calibri"/>
        </w:rPr>
        <w:t>et</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représentation</w:t>
      </w:r>
      <w:r w:rsidRPr="00BA3D36">
        <w:rPr>
          <w:rFonts w:ascii="Calibri" w:eastAsia="Calibri" w:hAnsi="Calibri" w:cs="Calibri"/>
          <w:spacing w:val="1"/>
        </w:rPr>
        <w:t xml:space="preserve"> </w:t>
      </w:r>
      <w:r w:rsidRPr="00BA3D36">
        <w:rPr>
          <w:rFonts w:ascii="Calibri" w:eastAsia="Calibri" w:hAnsi="Calibri" w:cs="Calibri"/>
        </w:rPr>
        <w:t>du</w:t>
      </w:r>
      <w:r w:rsidRPr="00BA3D36">
        <w:rPr>
          <w:rFonts w:ascii="Calibri" w:eastAsia="Calibri" w:hAnsi="Calibri" w:cs="Calibri"/>
          <w:spacing w:val="1"/>
        </w:rPr>
        <w:t xml:space="preserve"> </w:t>
      </w:r>
      <w:r w:rsidRPr="00BA3D36">
        <w:rPr>
          <w:rFonts w:ascii="Calibri" w:eastAsia="Calibri" w:hAnsi="Calibri" w:cs="Calibri"/>
        </w:rPr>
        <w:t>monde</w:t>
      </w:r>
      <w:r w:rsidRPr="00BA3D36">
        <w:rPr>
          <w:rFonts w:ascii="Calibri" w:eastAsia="Calibri" w:hAnsi="Calibri" w:cs="Calibri"/>
          <w:spacing w:val="1"/>
        </w:rPr>
        <w:t xml:space="preserve"> </w:t>
      </w:r>
      <w:r w:rsidRPr="00BA3D36">
        <w:rPr>
          <w:rFonts w:ascii="Calibri" w:eastAsia="Calibri" w:hAnsi="Calibri" w:cs="Calibri"/>
        </w:rPr>
        <w:t>global.</w:t>
      </w:r>
      <w:r w:rsidRPr="00BA3D36">
        <w:rPr>
          <w:rFonts w:ascii="Calibri" w:eastAsia="Calibri" w:hAnsi="Calibri" w:cs="Calibri"/>
          <w:spacing w:val="1"/>
        </w:rPr>
        <w:t xml:space="preserve"> </w:t>
      </w:r>
      <w:r w:rsidRPr="00BA3D36">
        <w:rPr>
          <w:rFonts w:ascii="Calibri" w:eastAsia="Calibri" w:hAnsi="Calibri" w:cs="Calibri"/>
        </w:rPr>
        <w:t>Comment</w:t>
      </w:r>
      <w:r w:rsidRPr="00BA3D36">
        <w:rPr>
          <w:rFonts w:ascii="Calibri" w:eastAsia="Calibri" w:hAnsi="Calibri" w:cs="Calibri"/>
          <w:spacing w:val="1"/>
        </w:rPr>
        <w:t xml:space="preserve"> </w:t>
      </w:r>
      <w:r w:rsidRPr="00BA3D36">
        <w:rPr>
          <w:rFonts w:ascii="Calibri" w:eastAsia="Calibri" w:hAnsi="Calibri" w:cs="Calibri"/>
        </w:rPr>
        <w:t>y</w:t>
      </w:r>
      <w:r w:rsidRPr="00BA3D36">
        <w:rPr>
          <w:rFonts w:ascii="Calibri" w:eastAsia="Calibri" w:hAnsi="Calibri" w:cs="Calibri"/>
          <w:spacing w:val="1"/>
        </w:rPr>
        <w:t xml:space="preserve"> </w:t>
      </w:r>
      <w:r w:rsidRPr="00BA3D36">
        <w:rPr>
          <w:rFonts w:ascii="Calibri" w:eastAsia="Calibri" w:hAnsi="Calibri" w:cs="Calibri"/>
        </w:rPr>
        <w:t>parvenir</w:t>
      </w:r>
      <w:r w:rsidRPr="00BA3D36">
        <w:rPr>
          <w:rFonts w:ascii="Calibri" w:eastAsia="Calibri" w:hAnsi="Calibri" w:cs="Calibri"/>
          <w:spacing w:val="1"/>
        </w:rPr>
        <w:t xml:space="preserve"> </w:t>
      </w:r>
      <w:r w:rsidRPr="00BA3D36">
        <w:rPr>
          <w:rFonts w:ascii="Calibri" w:eastAsia="Calibri" w:hAnsi="Calibri" w:cs="Calibri"/>
        </w:rPr>
        <w:t>?</w:t>
      </w:r>
      <w:r w:rsidRPr="00BA3D36">
        <w:rPr>
          <w:rFonts w:ascii="Calibri" w:eastAsia="Calibri" w:hAnsi="Calibri" w:cs="Calibri"/>
          <w:spacing w:val="1"/>
        </w:rPr>
        <w:t xml:space="preserve"> </w:t>
      </w:r>
      <w:r w:rsidRPr="00BA3D36">
        <w:rPr>
          <w:rFonts w:ascii="Calibri" w:eastAsia="Calibri" w:hAnsi="Calibri" w:cs="Calibri"/>
        </w:rPr>
        <w:t>La</w:t>
      </w:r>
      <w:r w:rsidRPr="00BA3D36">
        <w:rPr>
          <w:rFonts w:ascii="Calibri" w:eastAsia="Calibri" w:hAnsi="Calibri" w:cs="Calibri"/>
          <w:spacing w:val="1"/>
        </w:rPr>
        <w:t xml:space="preserve"> </w:t>
      </w:r>
      <w:r w:rsidRPr="00BA3D36">
        <w:rPr>
          <w:rFonts w:ascii="Calibri" w:eastAsia="Calibri" w:hAnsi="Calibri" w:cs="Calibri"/>
        </w:rPr>
        <w:t>Fabrique</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1"/>
        </w:rPr>
        <w:t xml:space="preserve"> </w:t>
      </w:r>
      <w:r w:rsidRPr="00BA3D36">
        <w:rPr>
          <w:rFonts w:ascii="Calibri" w:eastAsia="Calibri" w:hAnsi="Calibri" w:cs="Calibri"/>
        </w:rPr>
        <w:t>transitions</w:t>
      </w:r>
      <w:r w:rsidRPr="00BA3D36">
        <w:rPr>
          <w:rFonts w:ascii="Calibri" w:eastAsia="Calibri" w:hAnsi="Calibri" w:cs="Calibri"/>
          <w:spacing w:val="-47"/>
        </w:rPr>
        <w:t xml:space="preserve"> </w:t>
      </w:r>
      <w:r w:rsidRPr="00BA3D36">
        <w:rPr>
          <w:rFonts w:ascii="Calibri" w:eastAsia="Calibri" w:hAnsi="Calibri" w:cs="Calibri"/>
        </w:rPr>
        <w:t>propose de permettre à l’ensemble des acteurs d’un territoire de se saisir des questions</w:t>
      </w:r>
      <w:r w:rsidRPr="00BA3D36">
        <w:rPr>
          <w:rFonts w:ascii="Calibri" w:eastAsia="Calibri" w:hAnsi="Calibri" w:cs="Calibri"/>
          <w:spacing w:val="1"/>
        </w:rPr>
        <w:t xml:space="preserve"> </w:t>
      </w:r>
      <w:r w:rsidRPr="00BA3D36">
        <w:rPr>
          <w:rFonts w:ascii="Calibri" w:eastAsia="Calibri" w:hAnsi="Calibri" w:cs="Calibri"/>
        </w:rPr>
        <w:t>globales sur la transition en mettant à leur disposition des moyens de formation et des</w:t>
      </w:r>
      <w:r w:rsidRPr="00BA3D36">
        <w:rPr>
          <w:rFonts w:ascii="Calibri" w:eastAsia="Calibri" w:hAnsi="Calibri" w:cs="Calibri"/>
          <w:spacing w:val="1"/>
        </w:rPr>
        <w:t xml:space="preserve"> </w:t>
      </w:r>
      <w:r w:rsidRPr="00BA3D36">
        <w:rPr>
          <w:rFonts w:ascii="Calibri" w:eastAsia="Calibri" w:hAnsi="Calibri" w:cs="Calibri"/>
        </w:rPr>
        <w:t>supports</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réflexion.</w:t>
      </w:r>
    </w:p>
    <w:p w:rsidR="00BA3D36" w:rsidRPr="00BA3D36" w:rsidRDefault="00BA3D36" w:rsidP="00BA3D36">
      <w:pPr>
        <w:widowControl w:val="0"/>
        <w:numPr>
          <w:ilvl w:val="1"/>
          <w:numId w:val="7"/>
        </w:numPr>
        <w:tabs>
          <w:tab w:val="left" w:pos="1283"/>
        </w:tabs>
        <w:autoSpaceDE w:val="0"/>
        <w:autoSpaceDN w:val="0"/>
        <w:spacing w:before="100" w:after="0" w:line="240" w:lineRule="auto"/>
        <w:ind w:right="157"/>
        <w:jc w:val="both"/>
        <w:rPr>
          <w:rFonts w:ascii="Calibri" w:eastAsia="Calibri" w:hAnsi="Calibri" w:cs="Calibri"/>
          <w:i/>
        </w:rPr>
      </w:pPr>
      <w:r w:rsidRPr="00BA3D36">
        <w:rPr>
          <w:rFonts w:ascii="Calibri" w:eastAsia="Calibri" w:hAnsi="Calibri" w:cs="Calibri"/>
          <w:i/>
        </w:rPr>
        <w:t>Favoriser le déploiement d’une ingénierie de la conduite du changement à l’échelle des</w:t>
      </w:r>
      <w:r w:rsidRPr="00BA3D36">
        <w:rPr>
          <w:rFonts w:ascii="Calibri" w:eastAsia="Calibri" w:hAnsi="Calibri" w:cs="Calibri"/>
          <w:i/>
          <w:spacing w:val="1"/>
        </w:rPr>
        <w:t xml:space="preserve"> </w:t>
      </w:r>
      <w:r w:rsidRPr="00BA3D36">
        <w:rPr>
          <w:rFonts w:ascii="Calibri" w:eastAsia="Calibri" w:hAnsi="Calibri" w:cs="Calibri"/>
          <w:i/>
        </w:rPr>
        <w:t>territoires</w:t>
      </w:r>
    </w:p>
    <w:p w:rsidR="00BA3D36" w:rsidRPr="00BA3D36" w:rsidRDefault="00BA3D36" w:rsidP="00BA3D36">
      <w:pPr>
        <w:widowControl w:val="0"/>
        <w:tabs>
          <w:tab w:val="left" w:pos="1283"/>
        </w:tabs>
        <w:autoSpaceDE w:val="0"/>
        <w:autoSpaceDN w:val="0"/>
        <w:spacing w:before="100" w:after="0" w:line="240" w:lineRule="auto"/>
        <w:ind w:left="1283" w:right="157"/>
        <w:jc w:val="both"/>
        <w:rPr>
          <w:rFonts w:ascii="Calibri" w:eastAsia="Calibri" w:hAnsi="Calibri" w:cs="Calibri"/>
          <w:i/>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La méthode de travail de la Fabrique repose sur le partage et la mutualisation de ressources et d’outils de travail nourris par les expériences des alliés. Le réseau mutualise, produit, diffuse, recense et met en œuvre les outils et ressources qui sont ensuite à disposition de tous les territoires. L’objectif à travers cette méthode de travail est aussi de former les territoires et ses acteurs sur de nombreuses thématiques liées à la transition par l’intermédiaire de formations à distance ou en présentiel.</w:t>
      </w:r>
    </w:p>
    <w:p w:rsidR="00BA3D36" w:rsidRPr="00BA3D36" w:rsidRDefault="00BA3D36" w:rsidP="00BA3D36">
      <w:pPr>
        <w:widowControl w:val="0"/>
        <w:autoSpaceDE w:val="0"/>
        <w:autoSpaceDN w:val="0"/>
        <w:spacing w:before="120" w:after="0" w:line="240" w:lineRule="auto"/>
        <w:ind w:left="267"/>
        <w:jc w:val="both"/>
        <w:rPr>
          <w:rFonts w:ascii="Calibri" w:eastAsia="Calibri" w:hAnsi="Calibri" w:cs="Calibri"/>
        </w:rPr>
      </w:pPr>
      <w:r w:rsidRPr="00BA3D36">
        <w:rPr>
          <w:rFonts w:ascii="Calibri" w:eastAsia="Calibri" w:hAnsi="Calibri" w:cs="Calibri"/>
        </w:rPr>
        <w:t>La</w:t>
      </w:r>
      <w:r w:rsidRPr="00BA3D36">
        <w:rPr>
          <w:rFonts w:ascii="Calibri" w:eastAsia="Calibri" w:hAnsi="Calibri" w:cs="Calibri"/>
          <w:spacing w:val="-3"/>
        </w:rPr>
        <w:t xml:space="preserve"> </w:t>
      </w:r>
      <w:r w:rsidRPr="00BA3D36">
        <w:rPr>
          <w:rFonts w:ascii="Calibri" w:eastAsia="Calibri" w:hAnsi="Calibri" w:cs="Calibri"/>
        </w:rPr>
        <w:t>Fabrique</w:t>
      </w:r>
      <w:r w:rsidRPr="00BA3D36">
        <w:rPr>
          <w:rFonts w:ascii="Calibri" w:eastAsia="Calibri" w:hAnsi="Calibri" w:cs="Calibri"/>
          <w:spacing w:val="-3"/>
        </w:rPr>
        <w:t xml:space="preserve"> </w:t>
      </w:r>
      <w:r w:rsidRPr="00BA3D36">
        <w:rPr>
          <w:rFonts w:ascii="Calibri" w:eastAsia="Calibri" w:hAnsi="Calibri" w:cs="Calibri"/>
        </w:rPr>
        <w:t>met</w:t>
      </w:r>
      <w:r w:rsidRPr="00BA3D36">
        <w:rPr>
          <w:rFonts w:ascii="Calibri" w:eastAsia="Calibri" w:hAnsi="Calibri" w:cs="Calibri"/>
          <w:spacing w:val="-1"/>
        </w:rPr>
        <w:t xml:space="preserve"> </w:t>
      </w:r>
      <w:r w:rsidRPr="00BA3D36">
        <w:rPr>
          <w:rFonts w:ascii="Calibri" w:eastAsia="Calibri" w:hAnsi="Calibri" w:cs="Calibri"/>
        </w:rPr>
        <w:t>à</w:t>
      </w:r>
      <w:r w:rsidRPr="00BA3D36">
        <w:rPr>
          <w:rFonts w:ascii="Calibri" w:eastAsia="Calibri" w:hAnsi="Calibri" w:cs="Calibri"/>
          <w:spacing w:val="-3"/>
        </w:rPr>
        <w:t xml:space="preserve"> </w:t>
      </w:r>
      <w:r w:rsidRPr="00BA3D36">
        <w:rPr>
          <w:rFonts w:ascii="Calibri" w:eastAsia="Calibri" w:hAnsi="Calibri" w:cs="Calibri"/>
        </w:rPr>
        <w:t>disposition</w:t>
      </w:r>
      <w:r w:rsidRPr="00BA3D36">
        <w:rPr>
          <w:rFonts w:ascii="Calibri" w:eastAsia="Calibri" w:hAnsi="Calibri" w:cs="Calibri"/>
          <w:spacing w:val="-2"/>
        </w:rPr>
        <w:t xml:space="preserve"> </w:t>
      </w:r>
      <w:r w:rsidRPr="00BA3D36">
        <w:rPr>
          <w:rFonts w:ascii="Calibri" w:eastAsia="Calibri" w:hAnsi="Calibri" w:cs="Calibri"/>
        </w:rPr>
        <w:t>de</w:t>
      </w:r>
      <w:r w:rsidRPr="00BA3D36">
        <w:rPr>
          <w:rFonts w:ascii="Calibri" w:eastAsia="Calibri" w:hAnsi="Calibri" w:cs="Calibri"/>
          <w:spacing w:val="-3"/>
        </w:rPr>
        <w:t xml:space="preserve"> </w:t>
      </w:r>
      <w:r w:rsidRPr="00BA3D36">
        <w:rPr>
          <w:rFonts w:ascii="Calibri" w:eastAsia="Calibri" w:hAnsi="Calibri" w:cs="Calibri"/>
        </w:rPr>
        <w:t>ses</w:t>
      </w:r>
      <w:r w:rsidRPr="00BA3D36">
        <w:rPr>
          <w:rFonts w:ascii="Calibri" w:eastAsia="Calibri" w:hAnsi="Calibri" w:cs="Calibri"/>
          <w:spacing w:val="-3"/>
        </w:rPr>
        <w:t xml:space="preserve"> </w:t>
      </w:r>
      <w:r w:rsidRPr="00BA3D36">
        <w:rPr>
          <w:rFonts w:ascii="Calibri" w:eastAsia="Calibri" w:hAnsi="Calibri" w:cs="Calibri"/>
        </w:rPr>
        <w:t>membres</w:t>
      </w:r>
      <w:r w:rsidRPr="00BA3D36">
        <w:rPr>
          <w:rFonts w:ascii="Calibri" w:eastAsia="Calibri" w:hAnsi="Calibri" w:cs="Calibri"/>
          <w:spacing w:val="-1"/>
        </w:rPr>
        <w:t xml:space="preserve"> </w:t>
      </w:r>
      <w:r w:rsidRPr="00BA3D36">
        <w:rPr>
          <w:rFonts w:ascii="Calibri" w:eastAsia="Calibri" w:hAnsi="Calibri" w:cs="Calibri"/>
        </w:rPr>
        <w:t>:</w:t>
      </w:r>
    </w:p>
    <w:p w:rsidR="00BA3D36" w:rsidRPr="00BA3D36" w:rsidRDefault="00BA3D36" w:rsidP="00BA3D36">
      <w:pPr>
        <w:widowControl w:val="0"/>
        <w:numPr>
          <w:ilvl w:val="1"/>
          <w:numId w:val="7"/>
        </w:numPr>
        <w:tabs>
          <w:tab w:val="left" w:pos="1282"/>
          <w:tab w:val="left" w:pos="1283"/>
        </w:tabs>
        <w:autoSpaceDE w:val="0"/>
        <w:autoSpaceDN w:val="0"/>
        <w:spacing w:before="120" w:after="0" w:line="240" w:lineRule="auto"/>
        <w:ind w:left="1282"/>
        <w:jc w:val="both"/>
        <w:rPr>
          <w:rFonts w:ascii="Calibri" w:eastAsia="Calibri" w:hAnsi="Calibri" w:cs="Calibri"/>
        </w:rPr>
      </w:pPr>
      <w:r w:rsidRPr="00BA3D36">
        <w:rPr>
          <w:rFonts w:ascii="Calibri" w:eastAsia="Calibri" w:hAnsi="Calibri" w:cs="Calibri"/>
        </w:rPr>
        <w:t>une</w:t>
      </w:r>
      <w:r w:rsidRPr="00BA3D36">
        <w:rPr>
          <w:rFonts w:ascii="Calibri" w:eastAsia="Calibri" w:hAnsi="Calibri" w:cs="Calibri"/>
          <w:spacing w:val="-4"/>
        </w:rPr>
        <w:t xml:space="preserve"> </w:t>
      </w:r>
      <w:r w:rsidRPr="00BA3D36">
        <w:rPr>
          <w:rFonts w:ascii="Calibri" w:eastAsia="Calibri" w:hAnsi="Calibri" w:cs="Calibri"/>
        </w:rPr>
        <w:t>banque</w:t>
      </w:r>
      <w:r w:rsidRPr="00BA3D36">
        <w:rPr>
          <w:rFonts w:ascii="Calibri" w:eastAsia="Calibri" w:hAnsi="Calibri" w:cs="Calibri"/>
          <w:spacing w:val="-3"/>
        </w:rPr>
        <w:t xml:space="preserve"> </w:t>
      </w:r>
      <w:r w:rsidRPr="00BA3D36">
        <w:rPr>
          <w:rFonts w:ascii="Calibri" w:eastAsia="Calibri" w:hAnsi="Calibri" w:cs="Calibri"/>
        </w:rPr>
        <w:t>commune</w:t>
      </w:r>
      <w:r w:rsidRPr="00BA3D36">
        <w:rPr>
          <w:rFonts w:ascii="Calibri" w:eastAsia="Calibri" w:hAnsi="Calibri" w:cs="Calibri"/>
          <w:spacing w:val="-3"/>
        </w:rPr>
        <w:t xml:space="preserve"> </w:t>
      </w:r>
      <w:r w:rsidRPr="00BA3D36">
        <w:rPr>
          <w:rFonts w:ascii="Calibri" w:eastAsia="Calibri" w:hAnsi="Calibri" w:cs="Calibri"/>
        </w:rPr>
        <w:t>des</w:t>
      </w:r>
      <w:r w:rsidRPr="00BA3D36">
        <w:rPr>
          <w:rFonts w:ascii="Calibri" w:eastAsia="Calibri" w:hAnsi="Calibri" w:cs="Calibri"/>
          <w:spacing w:val="-3"/>
        </w:rPr>
        <w:t xml:space="preserve"> </w:t>
      </w:r>
      <w:r w:rsidRPr="00BA3D36">
        <w:rPr>
          <w:rFonts w:ascii="Calibri" w:eastAsia="Calibri" w:hAnsi="Calibri" w:cs="Calibri"/>
        </w:rPr>
        <w:t>expériences</w:t>
      </w:r>
      <w:r w:rsidRPr="00BA3D36">
        <w:rPr>
          <w:rFonts w:ascii="Calibri" w:eastAsia="Calibri" w:hAnsi="Calibri" w:cs="Calibri"/>
          <w:spacing w:val="-2"/>
        </w:rPr>
        <w:t xml:space="preserve"> opérationnelles </w:t>
      </w:r>
      <w:r w:rsidRPr="00BA3D36">
        <w:rPr>
          <w:rFonts w:ascii="Calibri" w:eastAsia="Calibri" w:hAnsi="Calibri" w:cs="Calibri"/>
        </w:rPr>
        <w:t>et</w:t>
      </w:r>
      <w:r w:rsidRPr="00BA3D36">
        <w:rPr>
          <w:rFonts w:ascii="Calibri" w:eastAsia="Calibri" w:hAnsi="Calibri" w:cs="Calibri"/>
          <w:spacing w:val="-2"/>
        </w:rPr>
        <w:t xml:space="preserve"> des </w:t>
      </w:r>
      <w:r w:rsidRPr="00BA3D36">
        <w:rPr>
          <w:rFonts w:ascii="Calibri" w:eastAsia="Calibri" w:hAnsi="Calibri" w:cs="Calibri"/>
        </w:rPr>
        <w:t>concepts</w:t>
      </w:r>
      <w:r w:rsidRPr="00BA3D36">
        <w:rPr>
          <w:rFonts w:ascii="Calibri" w:eastAsia="Calibri" w:hAnsi="Calibri" w:cs="Calibri"/>
          <w:spacing w:val="-2"/>
        </w:rPr>
        <w:t xml:space="preserve"> </w:t>
      </w:r>
    </w:p>
    <w:p w:rsidR="00BA3D36" w:rsidRPr="00BA3D36" w:rsidRDefault="00BA3D36" w:rsidP="00BA3D36">
      <w:pPr>
        <w:widowControl w:val="0"/>
        <w:numPr>
          <w:ilvl w:val="1"/>
          <w:numId w:val="7"/>
        </w:numPr>
        <w:tabs>
          <w:tab w:val="left" w:pos="1282"/>
          <w:tab w:val="left" w:pos="1283"/>
        </w:tabs>
        <w:autoSpaceDE w:val="0"/>
        <w:autoSpaceDN w:val="0"/>
        <w:spacing w:before="100" w:after="0" w:line="240" w:lineRule="auto"/>
        <w:ind w:left="1282"/>
        <w:jc w:val="both"/>
        <w:rPr>
          <w:rFonts w:ascii="Calibri" w:eastAsia="Calibri" w:hAnsi="Calibri" w:cs="Calibri"/>
        </w:rPr>
      </w:pPr>
      <w:r w:rsidRPr="00BA3D36">
        <w:rPr>
          <w:rFonts w:ascii="Calibri" w:eastAsia="Calibri" w:hAnsi="Calibri" w:cs="Calibri"/>
        </w:rPr>
        <w:t>une</w:t>
      </w:r>
      <w:r w:rsidRPr="00BA3D36">
        <w:rPr>
          <w:rFonts w:ascii="Calibri" w:eastAsia="Calibri" w:hAnsi="Calibri" w:cs="Calibri"/>
          <w:spacing w:val="-4"/>
        </w:rPr>
        <w:t xml:space="preserve"> </w:t>
      </w:r>
      <w:r w:rsidRPr="00BA3D36">
        <w:rPr>
          <w:rFonts w:ascii="Calibri" w:eastAsia="Calibri" w:hAnsi="Calibri" w:cs="Calibri"/>
        </w:rPr>
        <w:t>banque</w:t>
      </w:r>
      <w:r w:rsidRPr="00BA3D36">
        <w:rPr>
          <w:rFonts w:ascii="Calibri" w:eastAsia="Calibri" w:hAnsi="Calibri" w:cs="Calibri"/>
          <w:spacing w:val="-4"/>
        </w:rPr>
        <w:t xml:space="preserve"> </w:t>
      </w:r>
      <w:r w:rsidRPr="00BA3D36">
        <w:rPr>
          <w:rFonts w:ascii="Calibri" w:eastAsia="Calibri" w:hAnsi="Calibri" w:cs="Calibri"/>
        </w:rPr>
        <w:t>commune</w:t>
      </w:r>
      <w:r w:rsidRPr="00BA3D36">
        <w:rPr>
          <w:rFonts w:ascii="Calibri" w:eastAsia="Calibri" w:hAnsi="Calibri" w:cs="Calibri"/>
          <w:spacing w:val="-3"/>
        </w:rPr>
        <w:t xml:space="preserve"> </w:t>
      </w:r>
      <w:r w:rsidRPr="00BA3D36">
        <w:rPr>
          <w:rFonts w:ascii="Calibri" w:eastAsia="Calibri" w:hAnsi="Calibri" w:cs="Calibri"/>
        </w:rPr>
        <w:t>de</w:t>
      </w:r>
      <w:r w:rsidRPr="00BA3D36">
        <w:rPr>
          <w:rFonts w:ascii="Calibri" w:eastAsia="Calibri" w:hAnsi="Calibri" w:cs="Calibri"/>
          <w:spacing w:val="-4"/>
        </w:rPr>
        <w:t xml:space="preserve"> </w:t>
      </w:r>
      <w:r w:rsidRPr="00BA3D36">
        <w:rPr>
          <w:rFonts w:ascii="Calibri" w:eastAsia="Calibri" w:hAnsi="Calibri" w:cs="Calibri"/>
        </w:rPr>
        <w:t>documents</w:t>
      </w:r>
      <w:r w:rsidRPr="00BA3D36">
        <w:rPr>
          <w:rFonts w:ascii="Calibri" w:eastAsia="Calibri" w:hAnsi="Calibri" w:cs="Calibri"/>
          <w:spacing w:val="-3"/>
        </w:rPr>
        <w:t xml:space="preserve"> </w:t>
      </w:r>
      <w:r w:rsidRPr="00BA3D36">
        <w:rPr>
          <w:rFonts w:ascii="Calibri" w:eastAsia="Calibri" w:hAnsi="Calibri" w:cs="Calibri"/>
        </w:rPr>
        <w:t>de</w:t>
      </w:r>
      <w:r w:rsidRPr="00BA3D36">
        <w:rPr>
          <w:rFonts w:ascii="Calibri" w:eastAsia="Calibri" w:hAnsi="Calibri" w:cs="Calibri"/>
          <w:spacing w:val="-4"/>
        </w:rPr>
        <w:t xml:space="preserve"> </w:t>
      </w:r>
      <w:r w:rsidRPr="00BA3D36">
        <w:rPr>
          <w:rFonts w:ascii="Calibri" w:eastAsia="Calibri" w:hAnsi="Calibri" w:cs="Calibri"/>
        </w:rPr>
        <w:t>réflexion,</w:t>
      </w:r>
      <w:r w:rsidRPr="00BA3D36">
        <w:rPr>
          <w:rFonts w:ascii="Calibri" w:eastAsia="Calibri" w:hAnsi="Calibri" w:cs="Calibri"/>
          <w:spacing w:val="-3"/>
        </w:rPr>
        <w:t xml:space="preserve"> </w:t>
      </w:r>
      <w:r w:rsidRPr="00BA3D36">
        <w:rPr>
          <w:rFonts w:ascii="Calibri" w:eastAsia="Calibri" w:hAnsi="Calibri" w:cs="Calibri"/>
        </w:rPr>
        <w:t>d’outils</w:t>
      </w:r>
      <w:r w:rsidRPr="00BA3D36">
        <w:rPr>
          <w:rFonts w:ascii="Calibri" w:eastAsia="Calibri" w:hAnsi="Calibri" w:cs="Calibri"/>
          <w:spacing w:val="-4"/>
        </w:rPr>
        <w:t xml:space="preserve"> </w:t>
      </w:r>
      <w:r w:rsidRPr="00BA3D36">
        <w:rPr>
          <w:rFonts w:ascii="Calibri" w:eastAsia="Calibri" w:hAnsi="Calibri" w:cs="Calibri"/>
        </w:rPr>
        <w:t>et</w:t>
      </w:r>
      <w:r w:rsidRPr="00BA3D36">
        <w:rPr>
          <w:rFonts w:ascii="Calibri" w:eastAsia="Calibri" w:hAnsi="Calibri" w:cs="Calibri"/>
          <w:spacing w:val="-2"/>
        </w:rPr>
        <w:t xml:space="preserve"> </w:t>
      </w:r>
      <w:r w:rsidRPr="00BA3D36">
        <w:rPr>
          <w:rFonts w:ascii="Calibri" w:eastAsia="Calibri" w:hAnsi="Calibri" w:cs="Calibri"/>
        </w:rPr>
        <w:t>de</w:t>
      </w:r>
      <w:r w:rsidRPr="00BA3D36">
        <w:rPr>
          <w:rFonts w:ascii="Calibri" w:eastAsia="Calibri" w:hAnsi="Calibri" w:cs="Calibri"/>
          <w:spacing w:val="-4"/>
        </w:rPr>
        <w:t xml:space="preserve"> </w:t>
      </w:r>
      <w:r w:rsidRPr="00BA3D36">
        <w:rPr>
          <w:rFonts w:ascii="Calibri" w:eastAsia="Calibri" w:hAnsi="Calibri" w:cs="Calibri"/>
        </w:rPr>
        <w:t>méthodes</w:t>
      </w:r>
    </w:p>
    <w:p w:rsidR="00BA3D36" w:rsidRPr="00BA3D36" w:rsidRDefault="00BA3D36" w:rsidP="00BA3D36">
      <w:pPr>
        <w:widowControl w:val="0"/>
        <w:numPr>
          <w:ilvl w:val="1"/>
          <w:numId w:val="7"/>
        </w:numPr>
        <w:tabs>
          <w:tab w:val="left" w:pos="1282"/>
          <w:tab w:val="left" w:pos="1283"/>
        </w:tabs>
        <w:autoSpaceDE w:val="0"/>
        <w:autoSpaceDN w:val="0"/>
        <w:spacing w:before="100" w:after="0" w:line="240" w:lineRule="auto"/>
        <w:ind w:left="1282"/>
        <w:jc w:val="both"/>
        <w:rPr>
          <w:rFonts w:ascii="Calibri" w:eastAsia="Calibri" w:hAnsi="Calibri" w:cs="Calibri"/>
        </w:rPr>
      </w:pPr>
      <w:r w:rsidRPr="00BA3D36">
        <w:rPr>
          <w:rFonts w:ascii="Calibri" w:eastAsia="Calibri" w:hAnsi="Calibri" w:cs="Calibri"/>
        </w:rPr>
        <w:t>un</w:t>
      </w:r>
      <w:r w:rsidRPr="00BA3D36">
        <w:rPr>
          <w:rFonts w:ascii="Calibri" w:eastAsia="Calibri" w:hAnsi="Calibri" w:cs="Calibri"/>
          <w:spacing w:val="-3"/>
        </w:rPr>
        <w:t xml:space="preserve"> </w:t>
      </w:r>
      <w:r w:rsidRPr="00BA3D36">
        <w:rPr>
          <w:rFonts w:ascii="Calibri" w:eastAsia="Calibri" w:hAnsi="Calibri" w:cs="Calibri"/>
        </w:rPr>
        <w:t>annuaire</w:t>
      </w:r>
      <w:r w:rsidRPr="00BA3D36">
        <w:rPr>
          <w:rFonts w:ascii="Calibri" w:eastAsia="Calibri" w:hAnsi="Calibri" w:cs="Calibri"/>
          <w:spacing w:val="-2"/>
        </w:rPr>
        <w:t xml:space="preserve"> </w:t>
      </w:r>
      <w:r w:rsidRPr="00BA3D36">
        <w:rPr>
          <w:rFonts w:ascii="Calibri" w:eastAsia="Calibri" w:hAnsi="Calibri" w:cs="Calibri"/>
        </w:rPr>
        <w:t>des</w:t>
      </w:r>
      <w:r w:rsidRPr="00BA3D36">
        <w:rPr>
          <w:rFonts w:ascii="Calibri" w:eastAsia="Calibri" w:hAnsi="Calibri" w:cs="Calibri"/>
          <w:spacing w:val="-2"/>
        </w:rPr>
        <w:t xml:space="preserve"> </w:t>
      </w:r>
      <w:r w:rsidRPr="00BA3D36">
        <w:rPr>
          <w:rFonts w:ascii="Calibri" w:eastAsia="Calibri" w:hAnsi="Calibri" w:cs="Calibri"/>
        </w:rPr>
        <w:t>alliés</w:t>
      </w:r>
    </w:p>
    <w:p w:rsidR="00BA3D36" w:rsidRPr="00BA3D36" w:rsidRDefault="00BA3D36" w:rsidP="00BA3D36">
      <w:pPr>
        <w:widowControl w:val="0"/>
        <w:numPr>
          <w:ilvl w:val="1"/>
          <w:numId w:val="7"/>
        </w:numPr>
        <w:tabs>
          <w:tab w:val="left" w:pos="1282"/>
          <w:tab w:val="left" w:pos="1283"/>
        </w:tabs>
        <w:autoSpaceDE w:val="0"/>
        <w:autoSpaceDN w:val="0"/>
        <w:spacing w:before="100" w:after="0" w:line="240" w:lineRule="auto"/>
        <w:ind w:left="1282"/>
        <w:jc w:val="both"/>
        <w:rPr>
          <w:rFonts w:ascii="Calibri" w:eastAsia="Calibri" w:hAnsi="Calibri" w:cs="Calibri"/>
        </w:rPr>
      </w:pPr>
      <w:r w:rsidRPr="00BA3D36">
        <w:rPr>
          <w:rFonts w:ascii="Calibri" w:eastAsia="Calibri" w:hAnsi="Calibri" w:cs="Calibri"/>
        </w:rPr>
        <w:t>une</w:t>
      </w:r>
      <w:r w:rsidRPr="00BA3D36">
        <w:rPr>
          <w:rFonts w:ascii="Calibri" w:eastAsia="Calibri" w:hAnsi="Calibri" w:cs="Calibri"/>
          <w:spacing w:val="-4"/>
        </w:rPr>
        <w:t xml:space="preserve"> </w:t>
      </w:r>
      <w:r w:rsidRPr="00BA3D36">
        <w:rPr>
          <w:rFonts w:ascii="Calibri" w:eastAsia="Calibri" w:hAnsi="Calibri" w:cs="Calibri"/>
        </w:rPr>
        <w:t>banque</w:t>
      </w:r>
      <w:r w:rsidRPr="00BA3D36">
        <w:rPr>
          <w:rFonts w:ascii="Calibri" w:eastAsia="Calibri" w:hAnsi="Calibri" w:cs="Calibri"/>
          <w:spacing w:val="-4"/>
        </w:rPr>
        <w:t xml:space="preserve"> </w:t>
      </w:r>
      <w:r w:rsidRPr="00BA3D36">
        <w:rPr>
          <w:rFonts w:ascii="Calibri" w:eastAsia="Calibri" w:hAnsi="Calibri" w:cs="Calibri"/>
        </w:rPr>
        <w:t>d’initiatives</w:t>
      </w:r>
      <w:r w:rsidRPr="00BA3D36">
        <w:rPr>
          <w:rFonts w:ascii="Calibri" w:eastAsia="Calibri" w:hAnsi="Calibri" w:cs="Calibri"/>
          <w:spacing w:val="-3"/>
        </w:rPr>
        <w:t xml:space="preserve"> </w:t>
      </w:r>
      <w:r w:rsidRPr="00BA3D36">
        <w:rPr>
          <w:rFonts w:ascii="Calibri" w:eastAsia="Calibri" w:hAnsi="Calibri" w:cs="Calibri"/>
        </w:rPr>
        <w:t>et</w:t>
      </w:r>
      <w:r w:rsidRPr="00BA3D36">
        <w:rPr>
          <w:rFonts w:ascii="Calibri" w:eastAsia="Calibri" w:hAnsi="Calibri" w:cs="Calibri"/>
          <w:spacing w:val="-3"/>
        </w:rPr>
        <w:t xml:space="preserve"> </w:t>
      </w:r>
      <w:r w:rsidRPr="00BA3D36">
        <w:rPr>
          <w:rFonts w:ascii="Calibri" w:eastAsia="Calibri" w:hAnsi="Calibri" w:cs="Calibri"/>
        </w:rPr>
        <w:t>d'événements</w:t>
      </w:r>
    </w:p>
    <w:p w:rsidR="00BA3D36" w:rsidRPr="00BA3D36" w:rsidRDefault="00BA3D36" w:rsidP="00BA3D36">
      <w:pPr>
        <w:widowControl w:val="0"/>
        <w:numPr>
          <w:ilvl w:val="1"/>
          <w:numId w:val="7"/>
        </w:numPr>
        <w:tabs>
          <w:tab w:val="left" w:pos="1282"/>
          <w:tab w:val="left" w:pos="1283"/>
        </w:tabs>
        <w:autoSpaceDE w:val="0"/>
        <w:autoSpaceDN w:val="0"/>
        <w:spacing w:before="100" w:after="0" w:line="240" w:lineRule="auto"/>
        <w:ind w:left="1282"/>
        <w:jc w:val="both"/>
        <w:rPr>
          <w:rFonts w:ascii="Calibri" w:eastAsia="Calibri" w:hAnsi="Calibri" w:cs="Calibri"/>
        </w:rPr>
      </w:pPr>
      <w:r w:rsidRPr="00BA3D36">
        <w:rPr>
          <w:rFonts w:ascii="Calibri" w:eastAsia="Calibri" w:hAnsi="Calibri" w:cs="Calibri"/>
        </w:rPr>
        <w:t>une</w:t>
      </w:r>
      <w:r w:rsidRPr="00BA3D36">
        <w:rPr>
          <w:rFonts w:ascii="Calibri" w:eastAsia="Calibri" w:hAnsi="Calibri" w:cs="Calibri"/>
          <w:spacing w:val="-3"/>
        </w:rPr>
        <w:t xml:space="preserve"> </w:t>
      </w:r>
      <w:r w:rsidRPr="00BA3D36">
        <w:rPr>
          <w:rFonts w:ascii="Calibri" w:eastAsia="Calibri" w:hAnsi="Calibri" w:cs="Calibri"/>
        </w:rPr>
        <w:t>banque</w:t>
      </w:r>
      <w:r w:rsidRPr="00BA3D36">
        <w:rPr>
          <w:rFonts w:ascii="Calibri" w:eastAsia="Calibri" w:hAnsi="Calibri" w:cs="Calibri"/>
          <w:spacing w:val="-3"/>
        </w:rPr>
        <w:t xml:space="preserve"> </w:t>
      </w:r>
      <w:r w:rsidRPr="00BA3D36">
        <w:rPr>
          <w:rFonts w:ascii="Calibri" w:eastAsia="Calibri" w:hAnsi="Calibri" w:cs="Calibri"/>
        </w:rPr>
        <w:t>de</w:t>
      </w:r>
      <w:r w:rsidRPr="00BA3D36">
        <w:rPr>
          <w:rFonts w:ascii="Calibri" w:eastAsia="Calibri" w:hAnsi="Calibri" w:cs="Calibri"/>
          <w:spacing w:val="-3"/>
        </w:rPr>
        <w:t xml:space="preserve"> </w:t>
      </w:r>
      <w:r w:rsidRPr="00BA3D36">
        <w:rPr>
          <w:rFonts w:ascii="Calibri" w:eastAsia="Calibri" w:hAnsi="Calibri" w:cs="Calibri"/>
        </w:rPr>
        <w:t>compétences</w:t>
      </w:r>
    </w:p>
    <w:p w:rsidR="00BA3D36" w:rsidRPr="00BA3D36" w:rsidRDefault="00BA3D36" w:rsidP="00BA3D36">
      <w:pPr>
        <w:widowControl w:val="0"/>
        <w:numPr>
          <w:ilvl w:val="1"/>
          <w:numId w:val="7"/>
        </w:numPr>
        <w:tabs>
          <w:tab w:val="left" w:pos="1282"/>
          <w:tab w:val="left" w:pos="1283"/>
        </w:tabs>
        <w:autoSpaceDE w:val="0"/>
        <w:autoSpaceDN w:val="0"/>
        <w:spacing w:before="100" w:after="0" w:line="240" w:lineRule="auto"/>
        <w:ind w:left="1282"/>
        <w:jc w:val="both"/>
        <w:rPr>
          <w:rFonts w:ascii="Calibri" w:eastAsia="Calibri" w:hAnsi="Calibri" w:cs="Calibri"/>
        </w:rPr>
      </w:pPr>
      <w:r w:rsidRPr="00BA3D36">
        <w:rPr>
          <w:rFonts w:ascii="Calibri" w:eastAsia="Calibri" w:hAnsi="Calibri" w:cs="Calibri"/>
        </w:rPr>
        <w:t>un</w:t>
      </w:r>
      <w:r w:rsidRPr="00BA3D36">
        <w:rPr>
          <w:rFonts w:ascii="Calibri" w:eastAsia="Calibri" w:hAnsi="Calibri" w:cs="Calibri"/>
          <w:spacing w:val="-6"/>
        </w:rPr>
        <w:t xml:space="preserve"> </w:t>
      </w:r>
      <w:r w:rsidRPr="00BA3D36">
        <w:rPr>
          <w:rFonts w:ascii="Calibri" w:eastAsia="Calibri" w:hAnsi="Calibri" w:cs="Calibri"/>
        </w:rPr>
        <w:t>diagnostic</w:t>
      </w:r>
      <w:r w:rsidRPr="00BA3D36">
        <w:rPr>
          <w:rFonts w:ascii="Calibri" w:eastAsia="Calibri" w:hAnsi="Calibri" w:cs="Calibri"/>
          <w:spacing w:val="-5"/>
        </w:rPr>
        <w:t xml:space="preserve"> </w:t>
      </w:r>
      <w:r w:rsidRPr="00BA3D36">
        <w:rPr>
          <w:rFonts w:ascii="Calibri" w:eastAsia="Calibri" w:hAnsi="Calibri" w:cs="Calibri"/>
        </w:rPr>
        <w:t>personnalisé</w:t>
      </w:r>
      <w:r w:rsidRPr="00BA3D36">
        <w:rPr>
          <w:rFonts w:ascii="Calibri" w:eastAsia="Calibri" w:hAnsi="Calibri" w:cs="Calibri"/>
          <w:spacing w:val="-6"/>
        </w:rPr>
        <w:t xml:space="preserve"> </w:t>
      </w:r>
      <w:r w:rsidRPr="00BA3D36">
        <w:rPr>
          <w:rFonts w:ascii="Calibri" w:eastAsia="Calibri" w:hAnsi="Calibri" w:cs="Calibri"/>
        </w:rPr>
        <w:t>du</w:t>
      </w:r>
      <w:r w:rsidRPr="00BA3D36">
        <w:rPr>
          <w:rFonts w:ascii="Calibri" w:eastAsia="Calibri" w:hAnsi="Calibri" w:cs="Calibri"/>
          <w:spacing w:val="-4"/>
        </w:rPr>
        <w:t xml:space="preserve"> </w:t>
      </w:r>
      <w:r w:rsidRPr="00BA3D36">
        <w:rPr>
          <w:rFonts w:ascii="Calibri" w:eastAsia="Calibri" w:hAnsi="Calibri" w:cs="Calibri"/>
        </w:rPr>
        <w:t>territoire</w:t>
      </w:r>
      <w:r w:rsidRPr="00BA3D36">
        <w:rPr>
          <w:rFonts w:ascii="Calibri" w:eastAsia="Calibri" w:hAnsi="Calibri" w:cs="Calibri"/>
          <w:spacing w:val="-4"/>
        </w:rPr>
        <w:t xml:space="preserve"> </w:t>
      </w:r>
      <w:r w:rsidRPr="00BA3D36">
        <w:rPr>
          <w:rFonts w:ascii="Calibri" w:eastAsia="Calibri" w:hAnsi="Calibri" w:cs="Calibri"/>
        </w:rPr>
        <w:t>avec</w:t>
      </w:r>
      <w:r w:rsidRPr="00BA3D36">
        <w:rPr>
          <w:rFonts w:ascii="Calibri" w:eastAsia="Calibri" w:hAnsi="Calibri" w:cs="Calibri"/>
          <w:spacing w:val="-5"/>
        </w:rPr>
        <w:t xml:space="preserve"> </w:t>
      </w:r>
      <w:r w:rsidRPr="00BA3D36">
        <w:rPr>
          <w:rFonts w:ascii="Calibri" w:eastAsia="Calibri" w:hAnsi="Calibri" w:cs="Calibri"/>
        </w:rPr>
        <w:t>préconisations</w:t>
      </w:r>
    </w:p>
    <w:p w:rsidR="00BA3D36" w:rsidRPr="00BA3D36" w:rsidRDefault="00BA3D36" w:rsidP="00BA3D36">
      <w:pPr>
        <w:widowControl w:val="0"/>
        <w:tabs>
          <w:tab w:val="left" w:pos="1282"/>
          <w:tab w:val="left" w:pos="1283"/>
        </w:tabs>
        <w:autoSpaceDE w:val="0"/>
        <w:autoSpaceDN w:val="0"/>
        <w:spacing w:before="100" w:after="0" w:line="240" w:lineRule="auto"/>
        <w:ind w:left="1282"/>
        <w:jc w:val="both"/>
        <w:rPr>
          <w:rFonts w:ascii="Calibri" w:eastAsia="Calibri" w:hAnsi="Calibri" w:cs="Calibri"/>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lastRenderedPageBreak/>
        <w:t>Ainsi, les territoires ont à leur portée de nombreuses ressources et aides. Ils peuvent faire appel à d’autres alliés pour les accompagner ou créer de nouvelles ressources et expériences.</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Le pilotage opérationnel de la Fabrique est assuré par l’Association de Promotion de la Fabrique des Transitions (APFDT). Cette dernière est constituée du noyau fondateur de la Fabrique. Elle se met au service des alliés et recherche des moyens financiers et des appuis institutionnels</w:t>
      </w:r>
    </w:p>
    <w:p w:rsidR="00BA3D36" w:rsidRPr="00BA3D36" w:rsidRDefault="00BA3D36" w:rsidP="00BA3D36">
      <w:pPr>
        <w:widowControl w:val="0"/>
        <w:numPr>
          <w:ilvl w:val="0"/>
          <w:numId w:val="10"/>
        </w:numPr>
        <w:tabs>
          <w:tab w:val="left" w:pos="644"/>
        </w:tabs>
        <w:autoSpaceDE w:val="0"/>
        <w:autoSpaceDN w:val="0"/>
        <w:spacing w:after="0" w:line="240" w:lineRule="auto"/>
        <w:jc w:val="both"/>
        <w:rPr>
          <w:rFonts w:ascii="Calibri" w:eastAsia="Calibri" w:hAnsi="Calibri" w:cs="Calibri"/>
          <w:b/>
          <w:u w:val="single"/>
        </w:rPr>
      </w:pPr>
      <w:r w:rsidRPr="00BA3D36">
        <w:rPr>
          <w:rFonts w:ascii="Calibri" w:eastAsia="Calibri" w:hAnsi="Calibri" w:cs="Calibri"/>
          <w:b/>
          <w:u w:val="single"/>
        </w:rPr>
        <w:t>Les</w:t>
      </w:r>
      <w:r w:rsidRPr="00BA3D36">
        <w:rPr>
          <w:rFonts w:ascii="Calibri" w:eastAsia="Calibri" w:hAnsi="Calibri" w:cs="Calibri"/>
          <w:b/>
          <w:spacing w:val="-2"/>
          <w:u w:val="single"/>
        </w:rPr>
        <w:t xml:space="preserve"> </w:t>
      </w:r>
      <w:r w:rsidRPr="00BA3D36">
        <w:rPr>
          <w:rFonts w:ascii="Calibri" w:eastAsia="Calibri" w:hAnsi="Calibri" w:cs="Calibri"/>
          <w:b/>
          <w:u w:val="single"/>
        </w:rPr>
        <w:t>principes</w:t>
      </w:r>
      <w:r w:rsidRPr="00BA3D36">
        <w:rPr>
          <w:rFonts w:ascii="Calibri" w:eastAsia="Calibri" w:hAnsi="Calibri" w:cs="Calibri"/>
          <w:b/>
          <w:spacing w:val="-1"/>
          <w:u w:val="single"/>
        </w:rPr>
        <w:t xml:space="preserve"> </w:t>
      </w:r>
      <w:r w:rsidRPr="00BA3D36">
        <w:rPr>
          <w:rFonts w:ascii="Calibri" w:eastAsia="Calibri" w:hAnsi="Calibri" w:cs="Calibri"/>
          <w:b/>
          <w:u w:val="single"/>
        </w:rPr>
        <w:t>de</w:t>
      </w:r>
      <w:r w:rsidRPr="00BA3D36">
        <w:rPr>
          <w:rFonts w:ascii="Calibri" w:eastAsia="Calibri" w:hAnsi="Calibri" w:cs="Calibri"/>
          <w:b/>
          <w:spacing w:val="-3"/>
          <w:u w:val="single"/>
        </w:rPr>
        <w:t xml:space="preserve"> </w:t>
      </w:r>
      <w:r w:rsidRPr="00BA3D36">
        <w:rPr>
          <w:rFonts w:ascii="Calibri" w:eastAsia="Calibri" w:hAnsi="Calibri" w:cs="Calibri"/>
          <w:b/>
          <w:u w:val="single"/>
        </w:rPr>
        <w:t>la</w:t>
      </w:r>
      <w:r w:rsidRPr="00BA3D36">
        <w:rPr>
          <w:rFonts w:ascii="Calibri" w:eastAsia="Calibri" w:hAnsi="Calibri" w:cs="Calibri"/>
          <w:b/>
          <w:spacing w:val="-2"/>
          <w:u w:val="single"/>
        </w:rPr>
        <w:t xml:space="preserve"> </w:t>
      </w:r>
      <w:r w:rsidRPr="00BA3D36">
        <w:rPr>
          <w:rFonts w:ascii="Calibri" w:eastAsia="Calibri" w:hAnsi="Calibri" w:cs="Calibri"/>
          <w:b/>
          <w:u w:val="single"/>
        </w:rPr>
        <w:t xml:space="preserve">convention </w:t>
      </w:r>
    </w:p>
    <w:p w:rsidR="00BA3D36" w:rsidRPr="00BA3D36" w:rsidRDefault="00BA3D36" w:rsidP="00BA3D36">
      <w:pPr>
        <w:widowControl w:val="0"/>
        <w:tabs>
          <w:tab w:val="left" w:pos="644"/>
        </w:tabs>
        <w:autoSpaceDE w:val="0"/>
        <w:autoSpaceDN w:val="0"/>
        <w:spacing w:after="0" w:line="240" w:lineRule="auto"/>
        <w:ind w:left="720"/>
        <w:jc w:val="both"/>
        <w:rPr>
          <w:rFonts w:ascii="Calibri" w:eastAsia="Calibri" w:hAnsi="Calibri" w:cs="Calibri"/>
          <w:b/>
          <w:u w:val="single"/>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Le Conseil départemental du Puy-de-Dôme et l’Association de Promotion de la Fabrique des Transitions (APFDT) ont la même volonté de sensibiliser autour des enjeux de la transition écologique à des échelons communaux et intercommunaux dans l’optique de créer une synergie territoriale et dans le but :</w:t>
      </w:r>
    </w:p>
    <w:p w:rsidR="00BA3D36" w:rsidRPr="00BA3D36" w:rsidRDefault="00BA3D36" w:rsidP="00BA3D36">
      <w:pPr>
        <w:widowControl w:val="0"/>
        <w:numPr>
          <w:ilvl w:val="0"/>
          <w:numId w:val="11"/>
        </w:numPr>
        <w:autoSpaceDE w:val="0"/>
        <w:autoSpaceDN w:val="0"/>
        <w:spacing w:before="120" w:after="0" w:line="240" w:lineRule="auto"/>
        <w:ind w:right="154"/>
        <w:jc w:val="both"/>
        <w:rPr>
          <w:rFonts w:ascii="Calibri" w:eastAsia="Calibri" w:hAnsi="Calibri" w:cs="Calibri"/>
        </w:rPr>
      </w:pP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 xml:space="preserve">développer des projets concrets de transitions, </w:t>
      </w:r>
    </w:p>
    <w:p w:rsidR="00BA3D36" w:rsidRPr="00BA3D36" w:rsidRDefault="00BA3D36" w:rsidP="00BA3D36">
      <w:pPr>
        <w:widowControl w:val="0"/>
        <w:numPr>
          <w:ilvl w:val="0"/>
          <w:numId w:val="11"/>
        </w:numPr>
        <w:autoSpaceDE w:val="0"/>
        <w:autoSpaceDN w:val="0"/>
        <w:spacing w:before="120" w:after="0" w:line="240" w:lineRule="auto"/>
        <w:ind w:right="154"/>
        <w:jc w:val="both"/>
        <w:rPr>
          <w:rFonts w:ascii="Calibri" w:eastAsia="Calibri" w:hAnsi="Calibri" w:cs="Calibri"/>
        </w:rPr>
      </w:pPr>
      <w:r w:rsidRPr="00BA3D36">
        <w:rPr>
          <w:rFonts w:ascii="Calibri" w:eastAsia="Calibri" w:hAnsi="Calibri" w:cs="Calibri"/>
        </w:rPr>
        <w:t>de mettre en cohérence toutes les stratégies (du local au national)</w:t>
      </w:r>
    </w:p>
    <w:p w:rsidR="00BA3D36" w:rsidRPr="00BA3D36" w:rsidRDefault="00BA3D36" w:rsidP="00BA3D36">
      <w:pPr>
        <w:widowControl w:val="0"/>
        <w:numPr>
          <w:ilvl w:val="0"/>
          <w:numId w:val="11"/>
        </w:numPr>
        <w:autoSpaceDE w:val="0"/>
        <w:autoSpaceDN w:val="0"/>
        <w:spacing w:before="120" w:after="0" w:line="240" w:lineRule="auto"/>
        <w:ind w:right="154"/>
        <w:jc w:val="both"/>
        <w:rPr>
          <w:rFonts w:ascii="Calibri" w:eastAsia="Calibri" w:hAnsi="Calibri" w:cs="Calibri"/>
        </w:rPr>
      </w:pPr>
      <w:r w:rsidRPr="00BA3D36">
        <w:rPr>
          <w:rFonts w:ascii="Calibri" w:eastAsia="Calibri" w:hAnsi="Calibri" w:cs="Calibri"/>
        </w:rPr>
        <w:t xml:space="preserve">d’impulser une </w:t>
      </w:r>
      <w:r w:rsidRPr="00BA3D36">
        <w:rPr>
          <w:rFonts w:ascii="Calibri" w:eastAsia="Calibri" w:hAnsi="Calibri" w:cs="Calibri"/>
          <w:spacing w:val="-47"/>
        </w:rPr>
        <w:t xml:space="preserve"> </w:t>
      </w:r>
      <w:r w:rsidRPr="00BA3D36">
        <w:rPr>
          <w:rFonts w:ascii="Calibri" w:eastAsia="Calibri" w:hAnsi="Calibri" w:cs="Calibri"/>
        </w:rPr>
        <w:t>Fabrique</w:t>
      </w:r>
      <w:r w:rsidRPr="00BA3D36">
        <w:rPr>
          <w:rFonts w:ascii="Calibri" w:eastAsia="Calibri" w:hAnsi="Calibri" w:cs="Calibri"/>
          <w:spacing w:val="-2"/>
        </w:rPr>
        <w:t xml:space="preserve"> </w:t>
      </w:r>
      <w:r w:rsidRPr="00BA3D36">
        <w:rPr>
          <w:rFonts w:ascii="Calibri" w:eastAsia="Calibri" w:hAnsi="Calibri" w:cs="Calibri"/>
        </w:rPr>
        <w:t>des Transitions</w:t>
      </w:r>
      <w:r w:rsidRPr="00BA3D36">
        <w:rPr>
          <w:rFonts w:ascii="Calibri" w:eastAsia="Calibri" w:hAnsi="Calibri" w:cs="Calibri"/>
          <w:spacing w:val="-1"/>
        </w:rPr>
        <w:t xml:space="preserve"> </w:t>
      </w:r>
      <w:r w:rsidRPr="00BA3D36">
        <w:rPr>
          <w:rFonts w:ascii="Calibri" w:eastAsia="Calibri" w:hAnsi="Calibri" w:cs="Calibri"/>
        </w:rPr>
        <w:t>locale.</w:t>
      </w:r>
    </w:p>
    <w:p w:rsidR="00BA3D36" w:rsidRPr="00BA3D36" w:rsidRDefault="00BA3D36" w:rsidP="00BA3D36">
      <w:pPr>
        <w:widowControl w:val="0"/>
        <w:autoSpaceDE w:val="0"/>
        <w:autoSpaceDN w:val="0"/>
        <w:spacing w:before="120" w:after="0" w:line="240" w:lineRule="auto"/>
        <w:ind w:left="938" w:right="154"/>
        <w:jc w:val="both"/>
        <w:rPr>
          <w:rFonts w:ascii="Calibri" w:eastAsia="Calibri" w:hAnsi="Calibri" w:cs="Calibri"/>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 xml:space="preserve">Pour ce faire, un ou plusieurs territoires expérimentaux volontaires doivent être identifiés pour approfondir leur démarche de transition, accompagnés par le Département et la Fabrique des transitions. D’un point de vue opérationnel, cela se traduit par la mise en place d’une convention appelée “Fabrique départementale des transitions” entre le Département, la Fabrique des Transitions et une commune ou un EPCI. </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 xml:space="preserve">Concernant la commune de </w:t>
      </w:r>
      <w:proofErr w:type="spellStart"/>
      <w:r w:rsidRPr="00BA3D36">
        <w:rPr>
          <w:rFonts w:ascii="Calibri" w:eastAsia="Calibri" w:hAnsi="Calibri" w:cs="Times New Roman"/>
        </w:rPr>
        <w:t>Chastreix</w:t>
      </w:r>
      <w:proofErr w:type="spellEnd"/>
      <w:r w:rsidRPr="00BA3D36">
        <w:rPr>
          <w:rFonts w:ascii="Calibri" w:eastAsia="Calibri" w:hAnsi="Calibri" w:cs="Times New Roman"/>
        </w:rPr>
        <w:t>, le projet d’entrée dans cette démarche expérimentale est l’adaptation d’une station de moyenne montagne au changement climatique, impliquant les habitants et de nombreux acteurs locaux.</w:t>
      </w:r>
    </w:p>
    <w:p w:rsidR="00BA3D36" w:rsidRPr="00BA3D36" w:rsidRDefault="00BA3D36" w:rsidP="00BA3D36">
      <w:pPr>
        <w:widowControl w:val="0"/>
        <w:autoSpaceDE w:val="0"/>
        <w:autoSpaceDN w:val="0"/>
        <w:spacing w:before="120" w:after="0" w:line="240" w:lineRule="auto"/>
        <w:ind w:left="218"/>
        <w:jc w:val="both"/>
        <w:rPr>
          <w:rFonts w:ascii="Calibri" w:eastAsia="Calibri" w:hAnsi="Calibri" w:cs="Calibri"/>
        </w:rPr>
      </w:pPr>
      <w:r w:rsidRPr="00BA3D36">
        <w:rPr>
          <w:rFonts w:ascii="Calibri" w:eastAsia="Calibri" w:hAnsi="Calibri" w:cs="Calibri"/>
        </w:rPr>
        <w:t>Il</w:t>
      </w:r>
      <w:r w:rsidRPr="00BA3D36">
        <w:rPr>
          <w:rFonts w:ascii="Calibri" w:eastAsia="Calibri" w:hAnsi="Calibri" w:cs="Calibri"/>
          <w:spacing w:val="-2"/>
        </w:rPr>
        <w:t xml:space="preserve"> </w:t>
      </w:r>
      <w:r w:rsidRPr="00BA3D36">
        <w:rPr>
          <w:rFonts w:ascii="Calibri" w:eastAsia="Calibri" w:hAnsi="Calibri" w:cs="Calibri"/>
        </w:rPr>
        <w:t>faut</w:t>
      </w:r>
      <w:r w:rsidRPr="00BA3D36">
        <w:rPr>
          <w:rFonts w:ascii="Calibri" w:eastAsia="Calibri" w:hAnsi="Calibri" w:cs="Calibri"/>
          <w:spacing w:val="-2"/>
        </w:rPr>
        <w:t xml:space="preserve"> </w:t>
      </w:r>
      <w:r w:rsidRPr="00BA3D36">
        <w:rPr>
          <w:rFonts w:ascii="Calibri" w:eastAsia="Calibri" w:hAnsi="Calibri" w:cs="Calibri"/>
        </w:rPr>
        <w:t>retenir</w:t>
      </w:r>
      <w:r w:rsidRPr="00BA3D36">
        <w:rPr>
          <w:rFonts w:ascii="Calibri" w:eastAsia="Calibri" w:hAnsi="Calibri" w:cs="Calibri"/>
          <w:spacing w:val="-2"/>
        </w:rPr>
        <w:t xml:space="preserve"> </w:t>
      </w:r>
      <w:r w:rsidRPr="00BA3D36">
        <w:rPr>
          <w:rFonts w:ascii="Calibri" w:eastAsia="Calibri" w:hAnsi="Calibri" w:cs="Calibri"/>
        </w:rPr>
        <w:t>que</w:t>
      </w:r>
      <w:r w:rsidRPr="00BA3D36">
        <w:rPr>
          <w:rFonts w:ascii="Calibri" w:eastAsia="Calibri" w:hAnsi="Calibri" w:cs="Calibri"/>
          <w:spacing w:val="-3"/>
        </w:rPr>
        <w:t xml:space="preserve"> </w:t>
      </w:r>
      <w:r w:rsidRPr="00BA3D36">
        <w:rPr>
          <w:rFonts w:ascii="Calibri" w:eastAsia="Calibri" w:hAnsi="Calibri" w:cs="Calibri"/>
        </w:rPr>
        <w:t>les</w:t>
      </w:r>
      <w:r w:rsidRPr="00BA3D36">
        <w:rPr>
          <w:rFonts w:ascii="Calibri" w:eastAsia="Calibri" w:hAnsi="Calibri" w:cs="Calibri"/>
          <w:spacing w:val="-2"/>
        </w:rPr>
        <w:t xml:space="preserve"> </w:t>
      </w:r>
      <w:r w:rsidRPr="00BA3D36">
        <w:rPr>
          <w:rFonts w:ascii="Calibri" w:eastAsia="Calibri" w:hAnsi="Calibri" w:cs="Calibri"/>
        </w:rPr>
        <w:t>3</w:t>
      </w:r>
      <w:r w:rsidRPr="00BA3D36">
        <w:rPr>
          <w:rFonts w:ascii="Calibri" w:eastAsia="Calibri" w:hAnsi="Calibri" w:cs="Calibri"/>
          <w:spacing w:val="-1"/>
        </w:rPr>
        <w:t xml:space="preserve"> </w:t>
      </w:r>
      <w:r w:rsidRPr="00BA3D36">
        <w:rPr>
          <w:rFonts w:ascii="Calibri" w:eastAsia="Calibri" w:hAnsi="Calibri" w:cs="Calibri"/>
        </w:rPr>
        <w:t>parties</w:t>
      </w:r>
      <w:r w:rsidRPr="00BA3D36">
        <w:rPr>
          <w:rFonts w:ascii="Calibri" w:eastAsia="Calibri" w:hAnsi="Calibri" w:cs="Calibri"/>
          <w:spacing w:val="-3"/>
        </w:rPr>
        <w:t xml:space="preserve"> </w:t>
      </w:r>
      <w:r w:rsidRPr="00BA3D36">
        <w:rPr>
          <w:rFonts w:ascii="Calibri" w:eastAsia="Calibri" w:hAnsi="Calibri" w:cs="Calibri"/>
        </w:rPr>
        <w:t>de</w:t>
      </w:r>
      <w:r w:rsidRPr="00BA3D36">
        <w:rPr>
          <w:rFonts w:ascii="Calibri" w:eastAsia="Calibri" w:hAnsi="Calibri" w:cs="Calibri"/>
          <w:spacing w:val="-2"/>
        </w:rPr>
        <w:t xml:space="preserve"> </w:t>
      </w:r>
      <w:r w:rsidRPr="00BA3D36">
        <w:rPr>
          <w:rFonts w:ascii="Calibri" w:eastAsia="Calibri" w:hAnsi="Calibri" w:cs="Calibri"/>
        </w:rPr>
        <w:t>cette</w:t>
      </w:r>
      <w:r w:rsidRPr="00BA3D36">
        <w:rPr>
          <w:rFonts w:ascii="Calibri" w:eastAsia="Calibri" w:hAnsi="Calibri" w:cs="Calibri"/>
          <w:spacing w:val="-2"/>
        </w:rPr>
        <w:t xml:space="preserve"> </w:t>
      </w:r>
      <w:r w:rsidRPr="00BA3D36">
        <w:rPr>
          <w:rFonts w:ascii="Calibri" w:eastAsia="Calibri" w:hAnsi="Calibri" w:cs="Calibri"/>
        </w:rPr>
        <w:t>convention</w:t>
      </w:r>
      <w:r w:rsidRPr="00BA3D36">
        <w:rPr>
          <w:rFonts w:ascii="Calibri" w:eastAsia="Calibri" w:hAnsi="Calibri" w:cs="Calibri"/>
          <w:spacing w:val="-2"/>
        </w:rPr>
        <w:t xml:space="preserve"> </w:t>
      </w:r>
      <w:r w:rsidRPr="00BA3D36">
        <w:rPr>
          <w:rFonts w:ascii="Calibri" w:eastAsia="Calibri" w:hAnsi="Calibri" w:cs="Calibri"/>
        </w:rPr>
        <w:t>s’engagent</w:t>
      </w:r>
      <w:r w:rsidRPr="00BA3D36">
        <w:rPr>
          <w:rFonts w:ascii="Calibri" w:eastAsia="Calibri" w:hAnsi="Calibri" w:cs="Calibri"/>
          <w:spacing w:val="-1"/>
        </w:rPr>
        <w:t xml:space="preserve"> </w:t>
      </w:r>
      <w:r w:rsidRPr="00BA3D36">
        <w:rPr>
          <w:rFonts w:ascii="Calibri" w:eastAsia="Calibri" w:hAnsi="Calibri" w:cs="Calibri"/>
        </w:rPr>
        <w:t>à</w:t>
      </w:r>
      <w:r w:rsidRPr="00BA3D36">
        <w:rPr>
          <w:rFonts w:ascii="Calibri" w:eastAsia="Calibri" w:hAnsi="Calibri" w:cs="Calibri"/>
          <w:spacing w:val="-2"/>
        </w:rPr>
        <w:t xml:space="preserve"> </w:t>
      </w:r>
      <w:r w:rsidRPr="00BA3D36">
        <w:rPr>
          <w:rFonts w:ascii="Calibri" w:eastAsia="Calibri" w:hAnsi="Calibri" w:cs="Calibri"/>
        </w:rPr>
        <w:t>:</w:t>
      </w:r>
    </w:p>
    <w:p w:rsidR="00BA3D36" w:rsidRPr="00BA3D36" w:rsidRDefault="00BA3D36" w:rsidP="00BA3D36">
      <w:pPr>
        <w:widowControl w:val="0"/>
        <w:numPr>
          <w:ilvl w:val="0"/>
          <w:numId w:val="9"/>
        </w:numPr>
        <w:tabs>
          <w:tab w:val="left" w:pos="1283"/>
        </w:tabs>
        <w:autoSpaceDE w:val="0"/>
        <w:autoSpaceDN w:val="0"/>
        <w:spacing w:before="120" w:after="0" w:line="240" w:lineRule="auto"/>
        <w:ind w:left="1282"/>
        <w:jc w:val="both"/>
        <w:rPr>
          <w:rFonts w:ascii="Calibri" w:eastAsia="Calibri" w:hAnsi="Calibri" w:cs="Calibri"/>
        </w:rPr>
      </w:pPr>
      <w:r w:rsidRPr="00BA3D36">
        <w:rPr>
          <w:rFonts w:ascii="Calibri" w:eastAsia="Calibri" w:hAnsi="Calibri" w:cs="Calibri"/>
        </w:rPr>
        <w:t>afficher</w:t>
      </w:r>
      <w:r w:rsidRPr="00BA3D36">
        <w:rPr>
          <w:rFonts w:ascii="Calibri" w:eastAsia="Calibri" w:hAnsi="Calibri" w:cs="Calibri"/>
          <w:spacing w:val="-4"/>
        </w:rPr>
        <w:t xml:space="preserve"> </w:t>
      </w:r>
      <w:r w:rsidRPr="00BA3D36">
        <w:rPr>
          <w:rFonts w:ascii="Calibri" w:eastAsia="Calibri" w:hAnsi="Calibri" w:cs="Calibri"/>
        </w:rPr>
        <w:t>la</w:t>
      </w:r>
      <w:r w:rsidRPr="00BA3D36">
        <w:rPr>
          <w:rFonts w:ascii="Calibri" w:eastAsia="Calibri" w:hAnsi="Calibri" w:cs="Calibri"/>
          <w:spacing w:val="-3"/>
        </w:rPr>
        <w:t xml:space="preserve"> </w:t>
      </w:r>
      <w:r w:rsidRPr="00BA3D36">
        <w:rPr>
          <w:rFonts w:ascii="Calibri" w:eastAsia="Calibri" w:hAnsi="Calibri" w:cs="Calibri"/>
        </w:rPr>
        <w:t>même</w:t>
      </w:r>
      <w:r w:rsidRPr="00BA3D36">
        <w:rPr>
          <w:rFonts w:ascii="Calibri" w:eastAsia="Calibri" w:hAnsi="Calibri" w:cs="Calibri"/>
          <w:spacing w:val="-2"/>
        </w:rPr>
        <w:t xml:space="preserve"> </w:t>
      </w:r>
      <w:r w:rsidRPr="00BA3D36">
        <w:rPr>
          <w:rFonts w:ascii="Calibri" w:eastAsia="Calibri" w:hAnsi="Calibri" w:cs="Calibri"/>
        </w:rPr>
        <w:t>volonté</w:t>
      </w:r>
      <w:r w:rsidRPr="00BA3D36">
        <w:rPr>
          <w:rFonts w:ascii="Calibri" w:eastAsia="Calibri" w:hAnsi="Calibri" w:cs="Calibri"/>
          <w:spacing w:val="-3"/>
        </w:rPr>
        <w:t xml:space="preserve"> </w:t>
      </w:r>
      <w:r w:rsidRPr="00BA3D36">
        <w:rPr>
          <w:rFonts w:ascii="Calibri" w:eastAsia="Calibri" w:hAnsi="Calibri" w:cs="Calibri"/>
        </w:rPr>
        <w:t>de</w:t>
      </w:r>
      <w:r w:rsidRPr="00BA3D36">
        <w:rPr>
          <w:rFonts w:ascii="Calibri" w:eastAsia="Calibri" w:hAnsi="Calibri" w:cs="Calibri"/>
          <w:spacing w:val="-3"/>
        </w:rPr>
        <w:t xml:space="preserve"> </w:t>
      </w:r>
      <w:r w:rsidRPr="00BA3D36">
        <w:rPr>
          <w:rFonts w:ascii="Calibri" w:eastAsia="Calibri" w:hAnsi="Calibri" w:cs="Calibri"/>
        </w:rPr>
        <w:t>transition</w:t>
      </w:r>
      <w:r w:rsidRPr="00BA3D36">
        <w:rPr>
          <w:rFonts w:ascii="Calibri" w:eastAsia="Calibri" w:hAnsi="Calibri" w:cs="Calibri"/>
          <w:spacing w:val="-2"/>
        </w:rPr>
        <w:t xml:space="preserve"> </w:t>
      </w:r>
      <w:r w:rsidRPr="00BA3D36">
        <w:rPr>
          <w:rFonts w:ascii="Calibri" w:eastAsia="Calibri" w:hAnsi="Calibri" w:cs="Calibri"/>
        </w:rPr>
        <w:t>et</w:t>
      </w:r>
      <w:r w:rsidRPr="00BA3D36">
        <w:rPr>
          <w:rFonts w:ascii="Calibri" w:eastAsia="Calibri" w:hAnsi="Calibri" w:cs="Calibri"/>
          <w:spacing w:val="-2"/>
        </w:rPr>
        <w:t xml:space="preserve"> </w:t>
      </w:r>
      <w:r w:rsidRPr="00BA3D36">
        <w:rPr>
          <w:rFonts w:ascii="Calibri" w:eastAsia="Calibri" w:hAnsi="Calibri" w:cs="Calibri"/>
        </w:rPr>
        <w:t>d’aller</w:t>
      </w:r>
      <w:r w:rsidRPr="00BA3D36">
        <w:rPr>
          <w:rFonts w:ascii="Calibri" w:eastAsia="Calibri" w:hAnsi="Calibri" w:cs="Calibri"/>
          <w:spacing w:val="-3"/>
        </w:rPr>
        <w:t xml:space="preserve"> </w:t>
      </w:r>
      <w:r w:rsidRPr="00BA3D36">
        <w:rPr>
          <w:rFonts w:ascii="Calibri" w:eastAsia="Calibri" w:hAnsi="Calibri" w:cs="Calibri"/>
        </w:rPr>
        <w:t>vers</w:t>
      </w:r>
      <w:r w:rsidRPr="00BA3D36">
        <w:rPr>
          <w:rFonts w:ascii="Calibri" w:eastAsia="Calibri" w:hAnsi="Calibri" w:cs="Calibri"/>
          <w:spacing w:val="-2"/>
        </w:rPr>
        <w:t xml:space="preserve"> </w:t>
      </w:r>
      <w:r w:rsidRPr="00BA3D36">
        <w:rPr>
          <w:rFonts w:ascii="Calibri" w:eastAsia="Calibri" w:hAnsi="Calibri" w:cs="Calibri"/>
        </w:rPr>
        <w:t>un</w:t>
      </w:r>
      <w:r w:rsidRPr="00BA3D36">
        <w:rPr>
          <w:rFonts w:ascii="Calibri" w:eastAsia="Calibri" w:hAnsi="Calibri" w:cs="Calibri"/>
          <w:spacing w:val="-2"/>
        </w:rPr>
        <w:t xml:space="preserve"> </w:t>
      </w:r>
      <w:r w:rsidRPr="00BA3D36">
        <w:rPr>
          <w:rFonts w:ascii="Calibri" w:eastAsia="Calibri" w:hAnsi="Calibri" w:cs="Calibri"/>
        </w:rPr>
        <w:t>nouveau</w:t>
      </w:r>
      <w:r w:rsidRPr="00BA3D36">
        <w:rPr>
          <w:rFonts w:ascii="Calibri" w:eastAsia="Calibri" w:hAnsi="Calibri" w:cs="Calibri"/>
          <w:spacing w:val="-2"/>
        </w:rPr>
        <w:t xml:space="preserve"> </w:t>
      </w:r>
      <w:r w:rsidRPr="00BA3D36">
        <w:rPr>
          <w:rFonts w:ascii="Calibri" w:eastAsia="Calibri" w:hAnsi="Calibri" w:cs="Calibri"/>
        </w:rPr>
        <w:t>modèle</w:t>
      </w:r>
    </w:p>
    <w:p w:rsidR="00BA3D36" w:rsidRPr="00BA3D36" w:rsidRDefault="00BA3D36" w:rsidP="00BA3D36">
      <w:pPr>
        <w:widowControl w:val="0"/>
        <w:numPr>
          <w:ilvl w:val="0"/>
          <w:numId w:val="9"/>
        </w:numPr>
        <w:tabs>
          <w:tab w:val="left" w:pos="1283"/>
        </w:tabs>
        <w:autoSpaceDE w:val="0"/>
        <w:autoSpaceDN w:val="0"/>
        <w:spacing w:before="100" w:after="0" w:line="240" w:lineRule="auto"/>
        <w:ind w:right="155"/>
        <w:jc w:val="both"/>
        <w:rPr>
          <w:rFonts w:ascii="Calibri" w:eastAsia="Calibri" w:hAnsi="Calibri" w:cs="Calibri"/>
        </w:rPr>
      </w:pPr>
      <w:r w:rsidRPr="00BA3D36">
        <w:rPr>
          <w:rFonts w:ascii="Calibri" w:eastAsia="Calibri" w:hAnsi="Calibri" w:cs="Calibri"/>
        </w:rPr>
        <w:t>s’inscrire</w:t>
      </w:r>
      <w:r w:rsidRPr="00BA3D36">
        <w:rPr>
          <w:rFonts w:ascii="Calibri" w:eastAsia="Calibri" w:hAnsi="Calibri" w:cs="Calibri"/>
          <w:spacing w:val="1"/>
        </w:rPr>
        <w:t xml:space="preserve"> </w:t>
      </w:r>
      <w:r w:rsidRPr="00BA3D36">
        <w:rPr>
          <w:rFonts w:ascii="Calibri" w:eastAsia="Calibri" w:hAnsi="Calibri" w:cs="Calibri"/>
        </w:rPr>
        <w:t>dans</w:t>
      </w:r>
      <w:r w:rsidRPr="00BA3D36">
        <w:rPr>
          <w:rFonts w:ascii="Calibri" w:eastAsia="Calibri" w:hAnsi="Calibri" w:cs="Calibri"/>
          <w:spacing w:val="1"/>
        </w:rPr>
        <w:t xml:space="preserve"> </w:t>
      </w:r>
      <w:r w:rsidRPr="00BA3D36">
        <w:rPr>
          <w:rFonts w:ascii="Calibri" w:eastAsia="Calibri" w:hAnsi="Calibri" w:cs="Calibri"/>
        </w:rPr>
        <w:t>un</w:t>
      </w:r>
      <w:r w:rsidRPr="00BA3D36">
        <w:rPr>
          <w:rFonts w:ascii="Calibri" w:eastAsia="Calibri" w:hAnsi="Calibri" w:cs="Calibri"/>
          <w:spacing w:val="1"/>
        </w:rPr>
        <w:t xml:space="preserve"> </w:t>
      </w:r>
      <w:r w:rsidRPr="00BA3D36">
        <w:rPr>
          <w:rFonts w:ascii="Calibri" w:eastAsia="Calibri" w:hAnsi="Calibri" w:cs="Calibri"/>
        </w:rPr>
        <w:t>collectif</w:t>
      </w:r>
      <w:r w:rsidRPr="00BA3D36">
        <w:rPr>
          <w:rFonts w:ascii="Calibri" w:eastAsia="Calibri" w:hAnsi="Calibri" w:cs="Calibri"/>
          <w:spacing w:val="1"/>
        </w:rPr>
        <w:t xml:space="preserve"> </w:t>
      </w:r>
      <w:r w:rsidRPr="00BA3D36">
        <w:rPr>
          <w:rFonts w:ascii="Calibri" w:eastAsia="Calibri" w:hAnsi="Calibri" w:cs="Calibri"/>
        </w:rPr>
        <w:t>dans</w:t>
      </w:r>
      <w:r w:rsidRPr="00BA3D36">
        <w:rPr>
          <w:rFonts w:ascii="Calibri" w:eastAsia="Calibri" w:hAnsi="Calibri" w:cs="Calibri"/>
          <w:spacing w:val="1"/>
        </w:rPr>
        <w:t xml:space="preserve"> </w:t>
      </w:r>
      <w:r w:rsidRPr="00BA3D36">
        <w:rPr>
          <w:rFonts w:ascii="Calibri" w:eastAsia="Calibri" w:hAnsi="Calibri" w:cs="Calibri"/>
        </w:rPr>
        <w:t>le</w:t>
      </w:r>
      <w:r w:rsidRPr="00BA3D36">
        <w:rPr>
          <w:rFonts w:ascii="Calibri" w:eastAsia="Calibri" w:hAnsi="Calibri" w:cs="Calibri"/>
          <w:spacing w:val="1"/>
        </w:rPr>
        <w:t xml:space="preserve"> </w:t>
      </w:r>
      <w:r w:rsidRPr="00BA3D36">
        <w:rPr>
          <w:rFonts w:ascii="Calibri" w:eastAsia="Calibri" w:hAnsi="Calibri" w:cs="Calibri"/>
        </w:rPr>
        <w:t>but</w:t>
      </w:r>
      <w:r w:rsidRPr="00BA3D36">
        <w:rPr>
          <w:rFonts w:ascii="Calibri" w:eastAsia="Calibri" w:hAnsi="Calibri" w:cs="Calibri"/>
          <w:spacing w:val="1"/>
        </w:rPr>
        <w:t xml:space="preserve"> </w:t>
      </w:r>
      <w:r w:rsidRPr="00BA3D36">
        <w:rPr>
          <w:rFonts w:ascii="Calibri" w:eastAsia="Calibri" w:hAnsi="Calibri" w:cs="Calibri"/>
        </w:rPr>
        <w:t>d'échanger</w:t>
      </w:r>
      <w:r w:rsidRPr="00BA3D36">
        <w:rPr>
          <w:rFonts w:ascii="Calibri" w:eastAsia="Calibri" w:hAnsi="Calibri" w:cs="Calibri"/>
          <w:spacing w:val="1"/>
        </w:rPr>
        <w:t xml:space="preserve"> </w:t>
      </w:r>
      <w:r w:rsidRPr="00BA3D36">
        <w:rPr>
          <w:rFonts w:ascii="Calibri" w:eastAsia="Calibri" w:hAnsi="Calibri" w:cs="Calibri"/>
        </w:rPr>
        <w:t>et</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partager</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1"/>
        </w:rPr>
        <w:t xml:space="preserve"> </w:t>
      </w:r>
      <w:r w:rsidRPr="00BA3D36">
        <w:rPr>
          <w:rFonts w:ascii="Calibri" w:eastAsia="Calibri" w:hAnsi="Calibri" w:cs="Calibri"/>
        </w:rPr>
        <w:t>contenus</w:t>
      </w:r>
      <w:r w:rsidRPr="00BA3D36">
        <w:rPr>
          <w:rFonts w:ascii="Calibri" w:eastAsia="Calibri" w:hAnsi="Calibri" w:cs="Calibri"/>
          <w:spacing w:val="1"/>
        </w:rPr>
        <w:t xml:space="preserve"> </w:t>
      </w:r>
      <w:r w:rsidRPr="00BA3D36">
        <w:rPr>
          <w:rFonts w:ascii="Calibri" w:eastAsia="Calibri" w:hAnsi="Calibri" w:cs="Calibri"/>
        </w:rPr>
        <w:t>et</w:t>
      </w:r>
      <w:r w:rsidRPr="00BA3D36">
        <w:rPr>
          <w:rFonts w:ascii="Calibri" w:eastAsia="Calibri" w:hAnsi="Calibri" w:cs="Calibri"/>
          <w:spacing w:val="1"/>
        </w:rPr>
        <w:t xml:space="preserve"> </w:t>
      </w:r>
      <w:r w:rsidRPr="00BA3D36">
        <w:rPr>
          <w:rFonts w:ascii="Calibri" w:eastAsia="Calibri" w:hAnsi="Calibri" w:cs="Calibri"/>
        </w:rPr>
        <w:t>méthodes utilisés sur les territoires. Ce collectif s’inscrit au niveau départemental, mais aussi</w:t>
      </w:r>
      <w:r w:rsidRPr="00BA3D36">
        <w:rPr>
          <w:rFonts w:ascii="Calibri" w:eastAsia="Calibri" w:hAnsi="Calibri" w:cs="Calibri"/>
          <w:spacing w:val="1"/>
        </w:rPr>
        <w:t xml:space="preserve"> </w:t>
      </w:r>
      <w:r w:rsidRPr="00BA3D36">
        <w:rPr>
          <w:rFonts w:ascii="Calibri" w:eastAsia="Calibri" w:hAnsi="Calibri" w:cs="Calibri"/>
        </w:rPr>
        <w:t>au niveau national avec le</w:t>
      </w:r>
      <w:r w:rsidRPr="00BA3D36">
        <w:rPr>
          <w:rFonts w:ascii="Calibri" w:eastAsia="Calibri" w:hAnsi="Calibri" w:cs="Calibri"/>
          <w:spacing w:val="1"/>
        </w:rPr>
        <w:t xml:space="preserve"> </w:t>
      </w:r>
      <w:r w:rsidRPr="00BA3D36">
        <w:rPr>
          <w:rFonts w:ascii="Calibri" w:eastAsia="Calibri" w:hAnsi="Calibri" w:cs="Calibri"/>
        </w:rPr>
        <w:t>réseau</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1"/>
        </w:rPr>
        <w:t xml:space="preserve"> </w:t>
      </w:r>
      <w:r w:rsidRPr="00BA3D36">
        <w:rPr>
          <w:rFonts w:ascii="Calibri" w:eastAsia="Calibri" w:hAnsi="Calibri" w:cs="Calibri"/>
        </w:rPr>
        <w:t>alliés</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49"/>
        </w:rPr>
        <w:t xml:space="preserve"> </w:t>
      </w:r>
      <w:r w:rsidRPr="00BA3D36">
        <w:rPr>
          <w:rFonts w:ascii="Calibri" w:eastAsia="Calibri" w:hAnsi="Calibri" w:cs="Calibri"/>
        </w:rPr>
        <w:t>la</w:t>
      </w:r>
      <w:r w:rsidRPr="00BA3D36">
        <w:rPr>
          <w:rFonts w:ascii="Calibri" w:eastAsia="Calibri" w:hAnsi="Calibri" w:cs="Calibri"/>
          <w:spacing w:val="1"/>
        </w:rPr>
        <w:t xml:space="preserve"> </w:t>
      </w:r>
      <w:r w:rsidRPr="00BA3D36">
        <w:rPr>
          <w:rFonts w:ascii="Calibri" w:eastAsia="Calibri" w:hAnsi="Calibri" w:cs="Calibri"/>
        </w:rPr>
        <w:t>Fabrique</w:t>
      </w:r>
      <w:r w:rsidRPr="00BA3D36">
        <w:rPr>
          <w:rFonts w:ascii="Calibri" w:eastAsia="Calibri" w:hAnsi="Calibri" w:cs="Calibri"/>
          <w:spacing w:val="-2"/>
        </w:rPr>
        <w:t xml:space="preserve"> </w:t>
      </w:r>
      <w:r w:rsidRPr="00BA3D36">
        <w:rPr>
          <w:rFonts w:ascii="Calibri" w:eastAsia="Calibri" w:hAnsi="Calibri" w:cs="Calibri"/>
        </w:rPr>
        <w:t>des Transitions</w:t>
      </w:r>
    </w:p>
    <w:p w:rsidR="00BA3D36" w:rsidRPr="00BA3D36" w:rsidRDefault="00BA3D36" w:rsidP="00BA3D36">
      <w:pPr>
        <w:widowControl w:val="0"/>
        <w:numPr>
          <w:ilvl w:val="0"/>
          <w:numId w:val="9"/>
        </w:numPr>
        <w:tabs>
          <w:tab w:val="left" w:pos="1282"/>
          <w:tab w:val="left" w:pos="1283"/>
        </w:tabs>
        <w:autoSpaceDE w:val="0"/>
        <w:autoSpaceDN w:val="0"/>
        <w:spacing w:before="100" w:after="0" w:line="240" w:lineRule="auto"/>
        <w:ind w:right="156"/>
        <w:rPr>
          <w:rFonts w:ascii="Calibri" w:eastAsia="Calibri" w:hAnsi="Calibri" w:cs="Calibri"/>
        </w:rPr>
      </w:pPr>
      <w:r w:rsidRPr="00BA3D36">
        <w:rPr>
          <w:rFonts w:ascii="Calibri" w:eastAsia="Calibri" w:hAnsi="Calibri" w:cs="Calibri"/>
        </w:rPr>
        <w:t>entrer dans la Fabrique des transitions et souscrire à sa charte d’alliance présentée ci-dessus</w:t>
      </w:r>
    </w:p>
    <w:p w:rsidR="00BA3D36" w:rsidRPr="00BA3D36" w:rsidRDefault="00BA3D36" w:rsidP="00BA3D36">
      <w:pPr>
        <w:widowControl w:val="0"/>
        <w:numPr>
          <w:ilvl w:val="0"/>
          <w:numId w:val="9"/>
        </w:numPr>
        <w:tabs>
          <w:tab w:val="left" w:pos="1282"/>
          <w:tab w:val="left" w:pos="1283"/>
        </w:tabs>
        <w:autoSpaceDE w:val="0"/>
        <w:autoSpaceDN w:val="0"/>
        <w:spacing w:before="100" w:after="0" w:line="240" w:lineRule="auto"/>
        <w:ind w:left="1282"/>
        <w:rPr>
          <w:rFonts w:ascii="Calibri" w:eastAsia="Calibri" w:hAnsi="Calibri" w:cs="Calibri"/>
        </w:rPr>
      </w:pPr>
      <w:r w:rsidRPr="00BA3D36">
        <w:rPr>
          <w:rFonts w:ascii="Calibri" w:eastAsia="Calibri" w:hAnsi="Calibri" w:cs="Calibri"/>
        </w:rPr>
        <w:t>porter</w:t>
      </w:r>
      <w:r w:rsidRPr="00BA3D36">
        <w:rPr>
          <w:rFonts w:ascii="Calibri" w:eastAsia="Calibri" w:hAnsi="Calibri" w:cs="Calibri"/>
          <w:spacing w:val="-3"/>
        </w:rPr>
        <w:t xml:space="preserve"> </w:t>
      </w:r>
      <w:r w:rsidRPr="00BA3D36">
        <w:rPr>
          <w:rFonts w:ascii="Calibri" w:eastAsia="Calibri" w:hAnsi="Calibri" w:cs="Calibri"/>
        </w:rPr>
        <w:t>ensemble</w:t>
      </w:r>
      <w:r w:rsidRPr="00BA3D36">
        <w:rPr>
          <w:rFonts w:ascii="Calibri" w:eastAsia="Calibri" w:hAnsi="Calibri" w:cs="Calibri"/>
          <w:spacing w:val="-3"/>
        </w:rPr>
        <w:t xml:space="preserve"> </w:t>
      </w:r>
      <w:r w:rsidRPr="00BA3D36">
        <w:rPr>
          <w:rFonts w:ascii="Calibri" w:eastAsia="Calibri" w:hAnsi="Calibri" w:cs="Calibri"/>
        </w:rPr>
        <w:t>des</w:t>
      </w:r>
      <w:r w:rsidRPr="00BA3D36">
        <w:rPr>
          <w:rFonts w:ascii="Calibri" w:eastAsia="Calibri" w:hAnsi="Calibri" w:cs="Calibri"/>
          <w:spacing w:val="-4"/>
        </w:rPr>
        <w:t xml:space="preserve"> </w:t>
      </w:r>
      <w:r w:rsidRPr="00BA3D36">
        <w:rPr>
          <w:rFonts w:ascii="Calibri" w:eastAsia="Calibri" w:hAnsi="Calibri" w:cs="Calibri"/>
        </w:rPr>
        <w:t>actions</w:t>
      </w:r>
      <w:r w:rsidRPr="00BA3D36">
        <w:rPr>
          <w:rFonts w:ascii="Calibri" w:eastAsia="Calibri" w:hAnsi="Calibri" w:cs="Calibri"/>
          <w:spacing w:val="-3"/>
        </w:rPr>
        <w:t xml:space="preserve"> </w:t>
      </w:r>
      <w:r w:rsidRPr="00BA3D36">
        <w:rPr>
          <w:rFonts w:ascii="Calibri" w:eastAsia="Calibri" w:hAnsi="Calibri" w:cs="Calibri"/>
        </w:rPr>
        <w:t>concrètes</w:t>
      </w:r>
      <w:r w:rsidRPr="00BA3D36">
        <w:rPr>
          <w:rFonts w:ascii="Calibri" w:eastAsia="Calibri" w:hAnsi="Calibri" w:cs="Calibri"/>
          <w:spacing w:val="-3"/>
        </w:rPr>
        <w:t xml:space="preserve"> </w:t>
      </w:r>
      <w:r w:rsidRPr="00BA3D36">
        <w:rPr>
          <w:rFonts w:ascii="Calibri" w:eastAsia="Calibri" w:hAnsi="Calibri" w:cs="Calibri"/>
        </w:rPr>
        <w:t>et</w:t>
      </w:r>
      <w:r w:rsidRPr="00BA3D36">
        <w:rPr>
          <w:rFonts w:ascii="Calibri" w:eastAsia="Calibri" w:hAnsi="Calibri" w:cs="Calibri"/>
          <w:spacing w:val="-3"/>
        </w:rPr>
        <w:t xml:space="preserve"> </w:t>
      </w:r>
      <w:r w:rsidRPr="00BA3D36">
        <w:rPr>
          <w:rFonts w:ascii="Calibri" w:eastAsia="Calibri" w:hAnsi="Calibri" w:cs="Calibri"/>
        </w:rPr>
        <w:t>innovantes</w:t>
      </w:r>
    </w:p>
    <w:p w:rsidR="00BA3D36" w:rsidRPr="00BA3D36" w:rsidRDefault="00BA3D36" w:rsidP="00BA3D36">
      <w:pPr>
        <w:widowControl w:val="0"/>
        <w:numPr>
          <w:ilvl w:val="0"/>
          <w:numId w:val="9"/>
        </w:numPr>
        <w:tabs>
          <w:tab w:val="left" w:pos="1282"/>
          <w:tab w:val="left" w:pos="1283"/>
        </w:tabs>
        <w:autoSpaceDE w:val="0"/>
        <w:autoSpaceDN w:val="0"/>
        <w:spacing w:before="100" w:after="0" w:line="240" w:lineRule="auto"/>
        <w:ind w:left="1282"/>
        <w:rPr>
          <w:rFonts w:ascii="Calibri" w:eastAsia="Calibri" w:hAnsi="Calibri" w:cs="Calibri"/>
        </w:rPr>
      </w:pPr>
      <w:r w:rsidRPr="00BA3D36">
        <w:rPr>
          <w:rFonts w:ascii="Calibri" w:eastAsia="Calibri" w:hAnsi="Calibri" w:cs="Calibri"/>
        </w:rPr>
        <w:t>expérimenter</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2"/>
        </w:rPr>
        <w:t xml:space="preserve"> </w:t>
      </w:r>
      <w:r w:rsidRPr="00BA3D36">
        <w:rPr>
          <w:rFonts w:ascii="Calibri" w:eastAsia="Calibri" w:hAnsi="Calibri" w:cs="Calibri"/>
        </w:rPr>
        <w:t>méthodologies</w:t>
      </w:r>
      <w:r w:rsidRPr="00BA3D36">
        <w:rPr>
          <w:rFonts w:ascii="Calibri" w:eastAsia="Calibri" w:hAnsi="Calibri" w:cs="Calibri"/>
          <w:spacing w:val="-1"/>
        </w:rPr>
        <w:t xml:space="preserve"> </w:t>
      </w:r>
      <w:r w:rsidRPr="00BA3D36">
        <w:rPr>
          <w:rFonts w:ascii="Calibri" w:eastAsia="Calibri" w:hAnsi="Calibri" w:cs="Calibri"/>
        </w:rPr>
        <w:t>en</w:t>
      </w:r>
      <w:r w:rsidRPr="00BA3D36">
        <w:rPr>
          <w:rFonts w:ascii="Calibri" w:eastAsia="Calibri" w:hAnsi="Calibri" w:cs="Calibri"/>
          <w:spacing w:val="-1"/>
        </w:rPr>
        <w:t xml:space="preserve"> </w:t>
      </w:r>
      <w:r w:rsidRPr="00BA3D36">
        <w:rPr>
          <w:rFonts w:ascii="Calibri" w:eastAsia="Calibri" w:hAnsi="Calibri" w:cs="Calibri"/>
        </w:rPr>
        <w:t>accord</w:t>
      </w:r>
      <w:r w:rsidRPr="00BA3D36">
        <w:rPr>
          <w:rFonts w:ascii="Calibri" w:eastAsia="Calibri" w:hAnsi="Calibri" w:cs="Calibri"/>
          <w:spacing w:val="-2"/>
        </w:rPr>
        <w:t xml:space="preserve"> </w:t>
      </w:r>
      <w:r w:rsidRPr="00BA3D36">
        <w:rPr>
          <w:rFonts w:ascii="Calibri" w:eastAsia="Calibri" w:hAnsi="Calibri" w:cs="Calibri"/>
        </w:rPr>
        <w:t>avec</w:t>
      </w:r>
      <w:r w:rsidRPr="00BA3D36">
        <w:rPr>
          <w:rFonts w:ascii="Calibri" w:eastAsia="Calibri" w:hAnsi="Calibri" w:cs="Calibri"/>
          <w:spacing w:val="-1"/>
        </w:rPr>
        <w:t xml:space="preserve"> </w:t>
      </w:r>
      <w:r w:rsidRPr="00BA3D36">
        <w:rPr>
          <w:rFonts w:ascii="Calibri" w:eastAsia="Calibri" w:hAnsi="Calibri" w:cs="Calibri"/>
        </w:rPr>
        <w:t>celle</w:t>
      </w:r>
      <w:r w:rsidRPr="00BA3D36">
        <w:rPr>
          <w:rFonts w:ascii="Calibri" w:eastAsia="Calibri" w:hAnsi="Calibri" w:cs="Calibri"/>
          <w:spacing w:val="-2"/>
        </w:rPr>
        <w:t xml:space="preserve"> </w:t>
      </w:r>
      <w:r w:rsidRPr="00BA3D36">
        <w:rPr>
          <w:rFonts w:ascii="Calibri" w:eastAsia="Calibri" w:hAnsi="Calibri" w:cs="Calibri"/>
        </w:rPr>
        <w:t>du</w:t>
      </w:r>
      <w:r w:rsidRPr="00BA3D36">
        <w:rPr>
          <w:rFonts w:ascii="Calibri" w:eastAsia="Calibri" w:hAnsi="Calibri" w:cs="Calibri"/>
          <w:spacing w:val="-1"/>
        </w:rPr>
        <w:t xml:space="preserve"> </w:t>
      </w:r>
      <w:r w:rsidRPr="00BA3D36">
        <w:rPr>
          <w:rFonts w:ascii="Calibri" w:eastAsia="Calibri" w:hAnsi="Calibri" w:cs="Calibri"/>
        </w:rPr>
        <w:t>Master</w:t>
      </w:r>
      <w:r w:rsidRPr="00BA3D36">
        <w:rPr>
          <w:rFonts w:ascii="Calibri" w:eastAsia="Calibri" w:hAnsi="Calibri" w:cs="Calibri"/>
          <w:spacing w:val="-2"/>
        </w:rPr>
        <w:t xml:space="preserve"> </w:t>
      </w:r>
      <w:r w:rsidRPr="00BA3D36">
        <w:rPr>
          <w:rFonts w:ascii="Calibri" w:eastAsia="Calibri" w:hAnsi="Calibri" w:cs="Calibri"/>
        </w:rPr>
        <w:t>Plan.</w:t>
      </w:r>
    </w:p>
    <w:p w:rsidR="00BA3D36" w:rsidRPr="00BA3D36" w:rsidRDefault="00BA3D36" w:rsidP="00BA3D36">
      <w:pPr>
        <w:widowControl w:val="0"/>
        <w:tabs>
          <w:tab w:val="left" w:pos="1282"/>
          <w:tab w:val="left" w:pos="1283"/>
        </w:tabs>
        <w:autoSpaceDE w:val="0"/>
        <w:autoSpaceDN w:val="0"/>
        <w:spacing w:before="100" w:after="0" w:line="240" w:lineRule="auto"/>
        <w:ind w:left="1282"/>
        <w:rPr>
          <w:rFonts w:ascii="Calibri" w:eastAsia="Calibri" w:hAnsi="Calibri" w:cs="Calibri"/>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Cette coopération entre les 3 parties prend donc la forme d’un accompagnement en termes de méthodes et d’ingénierie des territoires volontaires par le Département et la Fabrique des territoires. Elle consiste aussi à la mise à disposition et au partage de ressources.</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Les trois parties de la convention constitueront un groupe de suivi dont les missions seront dans un premier temps d’identifier des actions et de déterminer les méthodes à mettre en place sur les territoires puis d’évaluer les effets des multiples coopérations. Enfin, ce groupe se chargera de développer des actions de communication communes.</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lastRenderedPageBreak/>
        <w:t>Cette convention est valable un an et entre en vigueur à la date de la signature. Cette convention pourra être renouvelée pour la même durée à la demande d’une des parties avant son terme.</w:t>
      </w: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Il n’y a pas de coût pour la communauté de communes.</w:t>
      </w:r>
    </w:p>
    <w:p w:rsidR="00BA3D36" w:rsidRPr="00BA3D36" w:rsidRDefault="00BA3D36" w:rsidP="00BA3D36">
      <w:pPr>
        <w:widowControl w:val="0"/>
        <w:autoSpaceDE w:val="0"/>
        <w:autoSpaceDN w:val="0"/>
        <w:spacing w:after="0" w:line="240" w:lineRule="auto"/>
        <w:rPr>
          <w:rFonts w:ascii="Calibri" w:eastAsia="Calibri" w:hAnsi="Calibri" w:cs="Calibri"/>
        </w:rPr>
      </w:pPr>
    </w:p>
    <w:p w:rsidR="00BA3D36" w:rsidRPr="00BA3D36" w:rsidRDefault="00BA3D36" w:rsidP="00BA3D36">
      <w:pPr>
        <w:widowControl w:val="0"/>
        <w:autoSpaceDE w:val="0"/>
        <w:autoSpaceDN w:val="0"/>
        <w:spacing w:before="8" w:after="0" w:line="240" w:lineRule="auto"/>
        <w:rPr>
          <w:rFonts w:ascii="Calibri" w:eastAsia="Calibri" w:hAnsi="Calibri" w:cs="Calibri"/>
          <w:sz w:val="19"/>
        </w:rPr>
      </w:pPr>
    </w:p>
    <w:p w:rsidR="00BA3D36" w:rsidRPr="00BA3D36" w:rsidRDefault="00BA3D36" w:rsidP="00BA3D36">
      <w:pPr>
        <w:spacing w:after="120"/>
        <w:jc w:val="both"/>
        <w:rPr>
          <w:rFonts w:ascii="Calibri" w:eastAsia="Calibri" w:hAnsi="Calibri" w:cs="Times New Roman"/>
        </w:rPr>
      </w:pPr>
      <w:r w:rsidRPr="00BA3D36">
        <w:rPr>
          <w:rFonts w:ascii="Calibri" w:eastAsia="Calibri" w:hAnsi="Calibri" w:cs="Times New Roman"/>
        </w:rPr>
        <w:t>Après en avoir délibéré, le conseil municipal, à l’unanimité :</w:t>
      </w:r>
    </w:p>
    <w:p w:rsidR="00BA3D36" w:rsidRPr="00BA3D36" w:rsidRDefault="00BA3D36" w:rsidP="00BA3D36">
      <w:pPr>
        <w:widowControl w:val="0"/>
        <w:numPr>
          <w:ilvl w:val="0"/>
          <w:numId w:val="8"/>
        </w:numPr>
        <w:tabs>
          <w:tab w:val="left" w:pos="1647"/>
        </w:tabs>
        <w:autoSpaceDE w:val="0"/>
        <w:autoSpaceDN w:val="0"/>
        <w:spacing w:before="183" w:after="0" w:line="237" w:lineRule="auto"/>
        <w:ind w:right="155"/>
        <w:jc w:val="both"/>
        <w:rPr>
          <w:rFonts w:ascii="Calibri" w:eastAsia="Calibri" w:hAnsi="Calibri" w:cs="Calibri"/>
        </w:rPr>
      </w:pPr>
      <w:r w:rsidRPr="00BA3D36">
        <w:rPr>
          <w:rFonts w:ascii="Calibri" w:eastAsia="Calibri" w:hAnsi="Calibri" w:cs="Calibri"/>
        </w:rPr>
        <w:t>APPROUVE</w:t>
      </w:r>
      <w:r w:rsidRPr="00BA3D36">
        <w:rPr>
          <w:rFonts w:ascii="Calibri" w:eastAsia="Calibri" w:hAnsi="Calibri" w:cs="Calibri"/>
          <w:spacing w:val="1"/>
        </w:rPr>
        <w:t xml:space="preserve"> </w:t>
      </w:r>
      <w:r w:rsidRPr="00BA3D36">
        <w:rPr>
          <w:rFonts w:ascii="Calibri" w:eastAsia="Calibri" w:hAnsi="Calibri" w:cs="Calibri"/>
        </w:rPr>
        <w:t>la</w:t>
      </w:r>
      <w:r w:rsidRPr="00BA3D36">
        <w:rPr>
          <w:rFonts w:ascii="Calibri" w:eastAsia="Calibri" w:hAnsi="Calibri" w:cs="Calibri"/>
          <w:spacing w:val="1"/>
        </w:rPr>
        <w:t xml:space="preserve"> </w:t>
      </w:r>
      <w:r w:rsidRPr="00BA3D36">
        <w:rPr>
          <w:rFonts w:ascii="Calibri" w:eastAsia="Calibri" w:hAnsi="Calibri" w:cs="Calibri"/>
        </w:rPr>
        <w:t>démarche</w:t>
      </w:r>
      <w:r w:rsidRPr="00BA3D36">
        <w:rPr>
          <w:rFonts w:ascii="Calibri" w:eastAsia="Calibri" w:hAnsi="Calibri" w:cs="Calibri"/>
          <w:spacing w:val="1"/>
        </w:rPr>
        <w:t xml:space="preserve"> </w:t>
      </w:r>
      <w:r w:rsidRPr="00BA3D36">
        <w:rPr>
          <w:rFonts w:ascii="Calibri" w:eastAsia="Calibri" w:hAnsi="Calibri" w:cs="Calibri"/>
        </w:rPr>
        <w:t>de</w:t>
      </w:r>
      <w:r w:rsidRPr="00BA3D36">
        <w:rPr>
          <w:rFonts w:ascii="Calibri" w:eastAsia="Calibri" w:hAnsi="Calibri" w:cs="Calibri"/>
          <w:spacing w:val="1"/>
        </w:rPr>
        <w:t xml:space="preserve"> </w:t>
      </w:r>
      <w:r w:rsidRPr="00BA3D36">
        <w:rPr>
          <w:rFonts w:ascii="Calibri" w:eastAsia="Calibri" w:hAnsi="Calibri" w:cs="Calibri"/>
        </w:rPr>
        <w:t>coopération</w:t>
      </w:r>
      <w:r w:rsidRPr="00BA3D36">
        <w:rPr>
          <w:rFonts w:ascii="Calibri" w:eastAsia="Calibri" w:hAnsi="Calibri" w:cs="Calibri"/>
          <w:spacing w:val="1"/>
        </w:rPr>
        <w:t xml:space="preserve"> </w:t>
      </w:r>
      <w:r w:rsidRPr="00BA3D36">
        <w:rPr>
          <w:rFonts w:ascii="Calibri" w:eastAsia="Calibri" w:hAnsi="Calibri" w:cs="Calibri"/>
        </w:rPr>
        <w:t>entre</w:t>
      </w:r>
      <w:r w:rsidRPr="00BA3D36">
        <w:rPr>
          <w:rFonts w:ascii="Calibri" w:eastAsia="Calibri" w:hAnsi="Calibri" w:cs="Calibri"/>
          <w:spacing w:val="1"/>
        </w:rPr>
        <w:t xml:space="preserve"> </w:t>
      </w:r>
      <w:r w:rsidRPr="00BA3D36">
        <w:rPr>
          <w:rFonts w:ascii="Calibri" w:eastAsia="Calibri" w:hAnsi="Calibri" w:cs="Calibri"/>
        </w:rPr>
        <w:t>le</w:t>
      </w:r>
      <w:r w:rsidRPr="00BA3D36">
        <w:rPr>
          <w:rFonts w:ascii="Calibri" w:eastAsia="Calibri" w:hAnsi="Calibri" w:cs="Calibri"/>
          <w:spacing w:val="1"/>
        </w:rPr>
        <w:t xml:space="preserve"> </w:t>
      </w:r>
      <w:r w:rsidRPr="00BA3D36">
        <w:rPr>
          <w:rFonts w:ascii="Calibri" w:eastAsia="Calibri" w:hAnsi="Calibri" w:cs="Calibri"/>
        </w:rPr>
        <w:t>Département,</w:t>
      </w:r>
      <w:r w:rsidRPr="00BA3D36">
        <w:rPr>
          <w:rFonts w:ascii="Calibri" w:eastAsia="Calibri" w:hAnsi="Calibri" w:cs="Calibri"/>
          <w:spacing w:val="1"/>
        </w:rPr>
        <w:t xml:space="preserve"> </w:t>
      </w:r>
      <w:r w:rsidRPr="00BA3D36">
        <w:rPr>
          <w:rFonts w:ascii="Calibri" w:eastAsia="Calibri" w:hAnsi="Calibri" w:cs="Calibri"/>
        </w:rPr>
        <w:t>la</w:t>
      </w:r>
      <w:r w:rsidRPr="00BA3D36">
        <w:rPr>
          <w:rFonts w:ascii="Calibri" w:eastAsia="Calibri" w:hAnsi="Calibri" w:cs="Calibri"/>
          <w:spacing w:val="1"/>
        </w:rPr>
        <w:t xml:space="preserve"> </w:t>
      </w:r>
      <w:r w:rsidRPr="00BA3D36">
        <w:rPr>
          <w:rFonts w:ascii="Calibri" w:eastAsia="Calibri" w:hAnsi="Calibri" w:cs="Calibri"/>
        </w:rPr>
        <w:t>Fabrique</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1"/>
        </w:rPr>
        <w:t xml:space="preserve"> </w:t>
      </w:r>
      <w:r w:rsidRPr="00BA3D36">
        <w:rPr>
          <w:rFonts w:ascii="Calibri" w:eastAsia="Calibri" w:hAnsi="Calibri" w:cs="Calibri"/>
        </w:rPr>
        <w:t xml:space="preserve">Transitions et la commune de </w:t>
      </w:r>
      <w:proofErr w:type="spellStart"/>
      <w:r w:rsidRPr="00BA3D36">
        <w:rPr>
          <w:rFonts w:ascii="Calibri" w:eastAsia="Calibri" w:hAnsi="Calibri" w:cs="Calibri"/>
        </w:rPr>
        <w:t>Chastreix</w:t>
      </w:r>
      <w:proofErr w:type="spellEnd"/>
      <w:r w:rsidRPr="00BA3D36">
        <w:rPr>
          <w:rFonts w:ascii="Calibri" w:eastAsia="Calibri" w:hAnsi="Calibri" w:cs="Calibri"/>
        </w:rPr>
        <w:t xml:space="preserve"> dans le</w:t>
      </w:r>
      <w:r w:rsidRPr="00BA3D36">
        <w:rPr>
          <w:rFonts w:ascii="Calibri" w:eastAsia="Calibri" w:hAnsi="Calibri" w:cs="Calibri"/>
          <w:spacing w:val="1"/>
        </w:rPr>
        <w:t xml:space="preserve"> </w:t>
      </w:r>
      <w:r w:rsidRPr="00BA3D36">
        <w:rPr>
          <w:rFonts w:ascii="Calibri" w:eastAsia="Calibri" w:hAnsi="Calibri" w:cs="Calibri"/>
        </w:rPr>
        <w:t>cadre</w:t>
      </w:r>
      <w:r w:rsidRPr="00BA3D36">
        <w:rPr>
          <w:rFonts w:ascii="Calibri" w:eastAsia="Calibri" w:hAnsi="Calibri" w:cs="Calibri"/>
          <w:spacing w:val="27"/>
        </w:rPr>
        <w:t xml:space="preserve"> </w:t>
      </w:r>
      <w:r w:rsidRPr="00BA3D36">
        <w:rPr>
          <w:rFonts w:ascii="Calibri" w:eastAsia="Calibri" w:hAnsi="Calibri" w:cs="Calibri"/>
        </w:rPr>
        <w:t>de</w:t>
      </w:r>
      <w:r w:rsidRPr="00BA3D36">
        <w:rPr>
          <w:rFonts w:ascii="Calibri" w:eastAsia="Calibri" w:hAnsi="Calibri" w:cs="Calibri"/>
          <w:spacing w:val="27"/>
        </w:rPr>
        <w:t xml:space="preserve"> </w:t>
      </w:r>
      <w:r w:rsidRPr="00BA3D36">
        <w:rPr>
          <w:rFonts w:ascii="Calibri" w:eastAsia="Calibri" w:hAnsi="Calibri" w:cs="Calibri"/>
        </w:rPr>
        <w:t>la</w:t>
      </w:r>
      <w:r w:rsidRPr="00BA3D36">
        <w:rPr>
          <w:rFonts w:ascii="Calibri" w:eastAsia="Calibri" w:hAnsi="Calibri" w:cs="Calibri"/>
          <w:spacing w:val="27"/>
        </w:rPr>
        <w:t xml:space="preserve"> </w:t>
      </w:r>
      <w:r w:rsidRPr="00BA3D36">
        <w:rPr>
          <w:rFonts w:ascii="Calibri" w:eastAsia="Calibri" w:hAnsi="Calibri" w:cs="Calibri"/>
        </w:rPr>
        <w:t>stratégie</w:t>
      </w:r>
      <w:r w:rsidRPr="00BA3D36">
        <w:rPr>
          <w:rFonts w:ascii="Calibri" w:eastAsia="Calibri" w:hAnsi="Calibri" w:cs="Calibri"/>
          <w:spacing w:val="27"/>
        </w:rPr>
        <w:t xml:space="preserve"> </w:t>
      </w:r>
      <w:r w:rsidRPr="00BA3D36">
        <w:rPr>
          <w:rFonts w:ascii="Calibri" w:eastAsia="Calibri" w:hAnsi="Calibri" w:cs="Calibri"/>
        </w:rPr>
        <w:t>de</w:t>
      </w:r>
      <w:r w:rsidRPr="00BA3D36">
        <w:rPr>
          <w:rFonts w:ascii="Calibri" w:eastAsia="Calibri" w:hAnsi="Calibri" w:cs="Calibri"/>
          <w:spacing w:val="27"/>
        </w:rPr>
        <w:t xml:space="preserve"> </w:t>
      </w:r>
      <w:r w:rsidRPr="00BA3D36">
        <w:rPr>
          <w:rFonts w:ascii="Calibri" w:eastAsia="Calibri" w:hAnsi="Calibri" w:cs="Calibri"/>
        </w:rPr>
        <w:t>transition</w:t>
      </w:r>
      <w:r w:rsidRPr="00BA3D36">
        <w:rPr>
          <w:rFonts w:ascii="Calibri" w:eastAsia="Calibri" w:hAnsi="Calibri" w:cs="Calibri"/>
          <w:spacing w:val="27"/>
        </w:rPr>
        <w:t xml:space="preserve"> </w:t>
      </w:r>
      <w:r w:rsidRPr="00BA3D36">
        <w:rPr>
          <w:rFonts w:ascii="Calibri" w:eastAsia="Calibri" w:hAnsi="Calibri" w:cs="Calibri"/>
        </w:rPr>
        <w:t>écologique</w:t>
      </w:r>
      <w:r w:rsidRPr="00BA3D36">
        <w:rPr>
          <w:rFonts w:ascii="Calibri" w:eastAsia="Calibri" w:hAnsi="Calibri" w:cs="Calibri"/>
          <w:spacing w:val="27"/>
        </w:rPr>
        <w:t xml:space="preserve"> </w:t>
      </w:r>
      <w:r w:rsidRPr="00BA3D36">
        <w:rPr>
          <w:rFonts w:ascii="Calibri" w:eastAsia="Calibri" w:hAnsi="Calibri" w:cs="Calibri"/>
        </w:rPr>
        <w:t>du</w:t>
      </w:r>
      <w:r w:rsidRPr="00BA3D36">
        <w:rPr>
          <w:rFonts w:ascii="Calibri" w:eastAsia="Calibri" w:hAnsi="Calibri" w:cs="Calibri"/>
          <w:spacing w:val="27"/>
        </w:rPr>
        <w:t xml:space="preserve"> </w:t>
      </w:r>
      <w:r w:rsidRPr="00BA3D36">
        <w:rPr>
          <w:rFonts w:ascii="Calibri" w:eastAsia="Calibri" w:hAnsi="Calibri" w:cs="Calibri"/>
        </w:rPr>
        <w:t>Conseil</w:t>
      </w:r>
      <w:r w:rsidRPr="00BA3D36">
        <w:rPr>
          <w:rFonts w:ascii="Calibri" w:eastAsia="Calibri" w:hAnsi="Calibri" w:cs="Calibri"/>
          <w:spacing w:val="27"/>
        </w:rPr>
        <w:t xml:space="preserve"> </w:t>
      </w:r>
      <w:r w:rsidRPr="00BA3D36">
        <w:rPr>
          <w:rFonts w:ascii="Calibri" w:eastAsia="Calibri" w:hAnsi="Calibri" w:cs="Calibri"/>
        </w:rPr>
        <w:t>départemental,</w:t>
      </w:r>
      <w:r w:rsidRPr="00BA3D36">
        <w:rPr>
          <w:rFonts w:ascii="Calibri" w:eastAsia="Calibri" w:hAnsi="Calibri" w:cs="Calibri"/>
          <w:spacing w:val="27"/>
        </w:rPr>
        <w:t xml:space="preserve"> </w:t>
      </w:r>
      <w:r w:rsidRPr="00BA3D36">
        <w:rPr>
          <w:rFonts w:ascii="Calibri" w:eastAsia="Calibri" w:hAnsi="Calibri" w:cs="Calibri"/>
        </w:rPr>
        <w:t>encadrée</w:t>
      </w:r>
      <w:r w:rsidRPr="00BA3D36">
        <w:rPr>
          <w:rFonts w:ascii="Calibri" w:eastAsia="Calibri" w:hAnsi="Calibri" w:cs="Calibri"/>
          <w:spacing w:val="-47"/>
        </w:rPr>
        <w:t xml:space="preserve"> </w:t>
      </w:r>
      <w:r w:rsidRPr="00BA3D36">
        <w:rPr>
          <w:rFonts w:ascii="Calibri" w:eastAsia="Calibri" w:hAnsi="Calibri" w:cs="Calibri"/>
        </w:rPr>
        <w:t>par</w:t>
      </w:r>
      <w:r w:rsidRPr="00BA3D36">
        <w:rPr>
          <w:rFonts w:ascii="Calibri" w:eastAsia="Calibri" w:hAnsi="Calibri" w:cs="Calibri"/>
          <w:spacing w:val="-2"/>
        </w:rPr>
        <w:t xml:space="preserve"> </w:t>
      </w:r>
      <w:r w:rsidRPr="00BA3D36">
        <w:rPr>
          <w:rFonts w:ascii="Calibri" w:eastAsia="Calibri" w:hAnsi="Calibri" w:cs="Calibri"/>
        </w:rPr>
        <w:t>la</w:t>
      </w:r>
      <w:r w:rsidRPr="00BA3D36">
        <w:rPr>
          <w:rFonts w:ascii="Calibri" w:eastAsia="Calibri" w:hAnsi="Calibri" w:cs="Calibri"/>
          <w:spacing w:val="-2"/>
        </w:rPr>
        <w:t xml:space="preserve"> </w:t>
      </w:r>
      <w:r w:rsidRPr="00BA3D36">
        <w:rPr>
          <w:rFonts w:ascii="Calibri" w:eastAsia="Calibri" w:hAnsi="Calibri" w:cs="Calibri"/>
        </w:rPr>
        <w:t>convention</w:t>
      </w:r>
      <w:r w:rsidRPr="00BA3D36">
        <w:rPr>
          <w:rFonts w:ascii="Calibri" w:eastAsia="Calibri" w:hAnsi="Calibri" w:cs="Calibri"/>
          <w:spacing w:val="-1"/>
        </w:rPr>
        <w:t xml:space="preserve"> </w:t>
      </w:r>
      <w:r w:rsidRPr="00BA3D36">
        <w:rPr>
          <w:rFonts w:ascii="Calibri" w:eastAsia="Calibri" w:hAnsi="Calibri" w:cs="Calibri"/>
        </w:rPr>
        <w:t>« Fabrique</w:t>
      </w:r>
      <w:r w:rsidRPr="00BA3D36">
        <w:rPr>
          <w:rFonts w:ascii="Calibri" w:eastAsia="Calibri" w:hAnsi="Calibri" w:cs="Calibri"/>
          <w:spacing w:val="-2"/>
        </w:rPr>
        <w:t xml:space="preserve"> </w:t>
      </w:r>
      <w:r w:rsidRPr="00BA3D36">
        <w:rPr>
          <w:rFonts w:ascii="Calibri" w:eastAsia="Calibri" w:hAnsi="Calibri" w:cs="Calibri"/>
        </w:rPr>
        <w:t>départementale</w:t>
      </w:r>
      <w:r w:rsidRPr="00BA3D36">
        <w:rPr>
          <w:rFonts w:ascii="Calibri" w:eastAsia="Calibri" w:hAnsi="Calibri" w:cs="Calibri"/>
          <w:spacing w:val="-1"/>
        </w:rPr>
        <w:t xml:space="preserve"> </w:t>
      </w:r>
      <w:r w:rsidRPr="00BA3D36">
        <w:rPr>
          <w:rFonts w:ascii="Calibri" w:eastAsia="Calibri" w:hAnsi="Calibri" w:cs="Calibri"/>
        </w:rPr>
        <w:t>des</w:t>
      </w:r>
      <w:r w:rsidRPr="00BA3D36">
        <w:rPr>
          <w:rFonts w:ascii="Calibri" w:eastAsia="Calibri" w:hAnsi="Calibri" w:cs="Calibri"/>
          <w:spacing w:val="-1"/>
        </w:rPr>
        <w:t xml:space="preserve"> </w:t>
      </w:r>
      <w:r w:rsidRPr="00BA3D36">
        <w:rPr>
          <w:rFonts w:ascii="Calibri" w:eastAsia="Calibri" w:hAnsi="Calibri" w:cs="Calibri"/>
        </w:rPr>
        <w:t>transitions » ;</w:t>
      </w:r>
    </w:p>
    <w:p w:rsidR="00BA3D36" w:rsidRDefault="00BA3D36" w:rsidP="00BA3D36">
      <w:pPr>
        <w:widowControl w:val="0"/>
        <w:numPr>
          <w:ilvl w:val="0"/>
          <w:numId w:val="8"/>
        </w:numPr>
        <w:tabs>
          <w:tab w:val="left" w:pos="1647"/>
        </w:tabs>
        <w:autoSpaceDE w:val="0"/>
        <w:autoSpaceDN w:val="0"/>
        <w:spacing w:before="88" w:after="0" w:line="232" w:lineRule="auto"/>
        <w:ind w:right="155"/>
        <w:jc w:val="both"/>
        <w:rPr>
          <w:rFonts w:ascii="Calibri" w:eastAsia="Calibri" w:hAnsi="Calibri" w:cs="Calibri"/>
        </w:rPr>
      </w:pPr>
      <w:r w:rsidRPr="00BA3D36">
        <w:rPr>
          <w:rFonts w:ascii="Calibri" w:eastAsia="Calibri" w:hAnsi="Calibri" w:cs="Calibri"/>
        </w:rPr>
        <w:t>AUTORISE le Maire ou son représentant à signer tout document nécessaire à sa</w:t>
      </w:r>
      <w:r w:rsidRPr="00BA3D36">
        <w:rPr>
          <w:rFonts w:ascii="Calibri" w:eastAsia="Calibri" w:hAnsi="Calibri" w:cs="Calibri"/>
          <w:spacing w:val="1"/>
        </w:rPr>
        <w:t xml:space="preserve"> </w:t>
      </w:r>
      <w:r w:rsidRPr="00BA3D36">
        <w:rPr>
          <w:rFonts w:ascii="Calibri" w:eastAsia="Calibri" w:hAnsi="Calibri" w:cs="Calibri"/>
        </w:rPr>
        <w:t>mise en</w:t>
      </w:r>
      <w:r w:rsidRPr="00BA3D36">
        <w:rPr>
          <w:rFonts w:ascii="Calibri" w:eastAsia="Calibri" w:hAnsi="Calibri" w:cs="Calibri"/>
          <w:spacing w:val="-1"/>
        </w:rPr>
        <w:t xml:space="preserve"> </w:t>
      </w:r>
      <w:r w:rsidRPr="00BA3D36">
        <w:rPr>
          <w:rFonts w:ascii="Calibri" w:eastAsia="Calibri" w:hAnsi="Calibri" w:cs="Calibri"/>
        </w:rPr>
        <w:t>œuvre.</w:t>
      </w:r>
    </w:p>
    <w:p w:rsidR="00E00DD6" w:rsidRDefault="00E00DD6" w:rsidP="00BA3D36">
      <w:pPr>
        <w:widowControl w:val="0"/>
        <w:numPr>
          <w:ilvl w:val="0"/>
          <w:numId w:val="8"/>
        </w:numPr>
        <w:tabs>
          <w:tab w:val="left" w:pos="1647"/>
        </w:tabs>
        <w:autoSpaceDE w:val="0"/>
        <w:autoSpaceDN w:val="0"/>
        <w:spacing w:before="88" w:after="0" w:line="232" w:lineRule="auto"/>
        <w:ind w:right="155"/>
        <w:jc w:val="both"/>
        <w:rPr>
          <w:rFonts w:ascii="Calibri" w:eastAsia="Calibri" w:hAnsi="Calibri" w:cs="Calibri"/>
        </w:rPr>
      </w:pPr>
      <w:r>
        <w:rPr>
          <w:rFonts w:ascii="Calibri" w:eastAsia="Calibri" w:hAnsi="Calibri" w:cs="Calibri"/>
        </w:rPr>
        <w:t>Sont désignés pour participer à cette étude : tous les membres du conseil municipal, Véronique VERGNE</w:t>
      </w:r>
      <w:r w:rsidR="007A5CB9">
        <w:rPr>
          <w:rFonts w:ascii="Calibri" w:eastAsia="Calibri" w:hAnsi="Calibri" w:cs="Calibri"/>
        </w:rPr>
        <w:t xml:space="preserve">, Nadine FAUGERE, Monsieur le Sous-Préfet, Mireille COUGOUL, Céline CHARBONNEL, Thierry LEROY, Guillaume ROCHON, Anita THEVENOT, Patricia VERGNOL, Gaëlle CHALAPHY, Didier GATIGNOL, </w:t>
      </w:r>
      <w:proofErr w:type="spellStart"/>
      <w:r w:rsidR="007A5CB9">
        <w:rPr>
          <w:rFonts w:ascii="Calibri" w:eastAsia="Calibri" w:hAnsi="Calibri" w:cs="Calibri"/>
        </w:rPr>
        <w:t>Leguey</w:t>
      </w:r>
      <w:proofErr w:type="spellEnd"/>
      <w:r w:rsidR="007A5CB9">
        <w:rPr>
          <w:rFonts w:ascii="Calibri" w:eastAsia="Calibri" w:hAnsi="Calibri" w:cs="Calibri"/>
        </w:rPr>
        <w:t xml:space="preserve"> Antoine et CHARBONNEL Jean-Paul</w:t>
      </w:r>
    </w:p>
    <w:p w:rsidR="00CC1353" w:rsidRDefault="00CC1353" w:rsidP="00CC1353">
      <w:pPr>
        <w:widowControl w:val="0"/>
        <w:tabs>
          <w:tab w:val="left" w:pos="1647"/>
        </w:tabs>
        <w:autoSpaceDE w:val="0"/>
        <w:autoSpaceDN w:val="0"/>
        <w:spacing w:before="88" w:after="0" w:line="232" w:lineRule="auto"/>
        <w:ind w:right="155"/>
        <w:jc w:val="both"/>
        <w:rPr>
          <w:rFonts w:ascii="Calibri" w:eastAsia="Calibri" w:hAnsi="Calibri" w:cs="Calibri"/>
        </w:rPr>
      </w:pPr>
    </w:p>
    <w:p w:rsidR="00CC1353" w:rsidRDefault="00CC1353" w:rsidP="00CC1353">
      <w:pPr>
        <w:widowControl w:val="0"/>
        <w:tabs>
          <w:tab w:val="left" w:pos="1647"/>
        </w:tabs>
        <w:autoSpaceDE w:val="0"/>
        <w:autoSpaceDN w:val="0"/>
        <w:spacing w:before="88" w:after="0" w:line="232" w:lineRule="auto"/>
        <w:ind w:right="155"/>
        <w:jc w:val="both"/>
        <w:rPr>
          <w:rFonts w:ascii="Calibri" w:eastAsia="Calibri" w:hAnsi="Calibri" w:cs="Calibri"/>
        </w:rPr>
      </w:pPr>
      <w:r>
        <w:rPr>
          <w:rFonts w:ascii="Calibri" w:eastAsia="Calibri" w:hAnsi="Calibri" w:cs="Calibri"/>
        </w:rPr>
        <w:t>Le Maire,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le secrétaire</w:t>
      </w:r>
    </w:p>
    <w:p w:rsidR="00CC1353" w:rsidRPr="00BA3D36" w:rsidRDefault="00CC1353" w:rsidP="00CC1353">
      <w:pPr>
        <w:widowControl w:val="0"/>
        <w:tabs>
          <w:tab w:val="left" w:pos="1647"/>
        </w:tabs>
        <w:autoSpaceDE w:val="0"/>
        <w:autoSpaceDN w:val="0"/>
        <w:spacing w:before="88" w:after="0" w:line="232" w:lineRule="auto"/>
        <w:ind w:right="155"/>
        <w:jc w:val="both"/>
        <w:rPr>
          <w:rFonts w:ascii="Calibri" w:eastAsia="Calibri" w:hAnsi="Calibri" w:cs="Calibri"/>
        </w:rPr>
      </w:pPr>
      <w:r>
        <w:rPr>
          <w:rFonts w:ascii="Calibri" w:eastAsia="Calibri" w:hAnsi="Calibri" w:cs="Calibri"/>
        </w:rPr>
        <w:t>Michel BABUT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Simon GOIGOUX</w:t>
      </w:r>
    </w:p>
    <w:p w:rsidR="00BA3D36" w:rsidRDefault="00BA3D3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2) DELIBERATION POUR AUTORISER LE MAIRE A SIGNER UNE CONVENTION (IMPLANTATION PYLONE LE MONT)</w:t>
      </w:r>
    </w:p>
    <w:p w:rsidR="007A5CB9" w:rsidRDefault="007A5CB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7A5CB9" w:rsidRDefault="007A5CB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reporte sa décision et demande de prévoir un rendez-vous avec un technicien </w:t>
      </w:r>
    </w:p>
    <w:p w:rsidR="00406BA8" w:rsidRDefault="00406BA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3) DELIBERATION POUR REDEVANCE D’OCCUPATION DU DOMAINE PUBLIC/ ORANGE</w:t>
      </w:r>
    </w:p>
    <w:p w:rsidR="00406BA8" w:rsidRDefault="00406BA8" w:rsidP="00406BA8">
      <w:r>
        <w:t>Vu le code général des collectivités territoriales et notamment l’article L 2121-29</w:t>
      </w:r>
    </w:p>
    <w:p w:rsidR="00406BA8" w:rsidRDefault="00406BA8" w:rsidP="00406BA8">
      <w:r>
        <w:t>Vu le code des postes et des communications électroniques et notamment l’article L 47</w:t>
      </w:r>
    </w:p>
    <w:p w:rsidR="00406BA8" w:rsidRDefault="00406BA8" w:rsidP="00406BA8">
      <w:r>
        <w:t>VU le décret n° 2005 1676 du 27 décembre 2005 relatif aux redevances d’occupation du domaine public</w:t>
      </w:r>
    </w:p>
    <w:p w:rsidR="00406BA8" w:rsidRDefault="00406BA8" w:rsidP="00406BA8">
      <w:r>
        <w:t>Considérant que l’occupation du domaine public routier par des opérateurs de télécommunications donne lieu au versement d’une redevance en fonction de la durée de l’occupation, de la valeur locative et des avantages qu’en tire le pétitionnaire</w:t>
      </w:r>
    </w:p>
    <w:p w:rsidR="00406BA8" w:rsidRDefault="00406BA8" w:rsidP="00406BA8">
      <w:r>
        <w:t>Vu la proposition de Monsieur le Maire de fixer au tarif maximum le montant des redevances d’occupation du domaine public routier dues par les opérateurs de télécommunications (Orange en l’espèce) de 2018 à 2022 comme suit :</w:t>
      </w:r>
    </w:p>
    <w:p w:rsidR="007A5CB9" w:rsidRDefault="007A5CB9" w:rsidP="00406BA8"/>
    <w:tbl>
      <w:tblPr>
        <w:tblStyle w:val="Grilledutableau"/>
        <w:tblW w:w="0" w:type="auto"/>
        <w:tblLook w:val="04A0" w:firstRow="1" w:lastRow="0" w:firstColumn="1" w:lastColumn="0" w:noHBand="0" w:noVBand="1"/>
      </w:tblPr>
      <w:tblGrid>
        <w:gridCol w:w="1032"/>
        <w:gridCol w:w="799"/>
        <w:gridCol w:w="1050"/>
        <w:gridCol w:w="1461"/>
        <w:gridCol w:w="1010"/>
        <w:gridCol w:w="1095"/>
        <w:gridCol w:w="822"/>
        <w:gridCol w:w="1010"/>
        <w:gridCol w:w="1009"/>
      </w:tblGrid>
      <w:tr w:rsidR="00406BA8" w:rsidTr="00CC1353">
        <w:tc>
          <w:tcPr>
            <w:tcW w:w="1032" w:type="dxa"/>
          </w:tcPr>
          <w:p w:rsidR="00406BA8" w:rsidRDefault="00406BA8" w:rsidP="003B7593">
            <w:r>
              <w:t>millésime</w:t>
            </w:r>
          </w:p>
        </w:tc>
        <w:tc>
          <w:tcPr>
            <w:tcW w:w="799" w:type="dxa"/>
          </w:tcPr>
          <w:p w:rsidR="00406BA8" w:rsidRDefault="00406BA8" w:rsidP="003B7593">
            <w:r>
              <w:t>Tarif de base aérien</w:t>
            </w:r>
          </w:p>
        </w:tc>
        <w:tc>
          <w:tcPr>
            <w:tcW w:w="1050" w:type="dxa"/>
          </w:tcPr>
          <w:p w:rsidR="00406BA8" w:rsidRDefault="00406BA8" w:rsidP="003B7593">
            <w:r>
              <w:t>Total artère aériennes (km)</w:t>
            </w:r>
          </w:p>
        </w:tc>
        <w:tc>
          <w:tcPr>
            <w:tcW w:w="1461" w:type="dxa"/>
          </w:tcPr>
          <w:p w:rsidR="00406BA8" w:rsidRDefault="00406BA8" w:rsidP="003B7593">
            <w:r>
              <w:t>Coefficient d’actualisation</w:t>
            </w:r>
          </w:p>
        </w:tc>
        <w:tc>
          <w:tcPr>
            <w:tcW w:w="1010" w:type="dxa"/>
          </w:tcPr>
          <w:p w:rsidR="00406BA8" w:rsidRDefault="00406BA8" w:rsidP="003B7593">
            <w:r>
              <w:t>Sous total</w:t>
            </w:r>
          </w:p>
        </w:tc>
        <w:tc>
          <w:tcPr>
            <w:tcW w:w="1095" w:type="dxa"/>
          </w:tcPr>
          <w:p w:rsidR="00406BA8" w:rsidRDefault="00406BA8" w:rsidP="003B7593">
            <w:r>
              <w:t>Tarif de base souterrain</w:t>
            </w:r>
          </w:p>
        </w:tc>
        <w:tc>
          <w:tcPr>
            <w:tcW w:w="822" w:type="dxa"/>
          </w:tcPr>
          <w:p w:rsidR="00406BA8" w:rsidRDefault="00406BA8" w:rsidP="003B7593">
            <w:r>
              <w:t>TOTAL artères en sous sou  Sol (km</w:t>
            </w:r>
          </w:p>
        </w:tc>
        <w:tc>
          <w:tcPr>
            <w:tcW w:w="1010" w:type="dxa"/>
          </w:tcPr>
          <w:p w:rsidR="00406BA8" w:rsidRDefault="00406BA8" w:rsidP="003B7593">
            <w:r>
              <w:t>Sous total</w:t>
            </w:r>
          </w:p>
        </w:tc>
        <w:tc>
          <w:tcPr>
            <w:tcW w:w="1009" w:type="dxa"/>
          </w:tcPr>
          <w:p w:rsidR="00406BA8" w:rsidRDefault="00406BA8" w:rsidP="003B7593">
            <w:r>
              <w:t>TOTAL GENERAL</w:t>
            </w:r>
          </w:p>
        </w:tc>
      </w:tr>
      <w:tr w:rsidR="00406BA8" w:rsidTr="00CC1353">
        <w:tc>
          <w:tcPr>
            <w:tcW w:w="1032" w:type="dxa"/>
          </w:tcPr>
          <w:p w:rsidR="00406BA8" w:rsidRDefault="00406BA8" w:rsidP="003B7593">
            <w:r>
              <w:t>2018</w:t>
            </w:r>
          </w:p>
        </w:tc>
        <w:tc>
          <w:tcPr>
            <w:tcW w:w="799" w:type="dxa"/>
          </w:tcPr>
          <w:p w:rsidR="00406BA8" w:rsidRDefault="00406BA8" w:rsidP="003B7593">
            <w:r>
              <w:t>40.00 €</w:t>
            </w:r>
          </w:p>
        </w:tc>
        <w:tc>
          <w:tcPr>
            <w:tcW w:w="1050" w:type="dxa"/>
          </w:tcPr>
          <w:p w:rsidR="00406BA8" w:rsidRDefault="00406BA8" w:rsidP="003B7593">
            <w:r>
              <w:t>13.568</w:t>
            </w:r>
          </w:p>
        </w:tc>
        <w:tc>
          <w:tcPr>
            <w:tcW w:w="1461" w:type="dxa"/>
          </w:tcPr>
          <w:p w:rsidR="00406BA8" w:rsidRDefault="00406BA8" w:rsidP="003B7593">
            <w:r>
              <w:t>1.30942</w:t>
            </w:r>
          </w:p>
        </w:tc>
        <w:tc>
          <w:tcPr>
            <w:tcW w:w="1010" w:type="dxa"/>
          </w:tcPr>
          <w:p w:rsidR="00406BA8" w:rsidRDefault="00406BA8" w:rsidP="003B7593">
            <w:r>
              <w:t>710.6484</w:t>
            </w:r>
          </w:p>
        </w:tc>
        <w:tc>
          <w:tcPr>
            <w:tcW w:w="1095" w:type="dxa"/>
          </w:tcPr>
          <w:p w:rsidR="00406BA8" w:rsidRDefault="00406BA8" w:rsidP="003B7593">
            <w:r>
              <w:t>30.00 €</w:t>
            </w:r>
          </w:p>
        </w:tc>
        <w:tc>
          <w:tcPr>
            <w:tcW w:w="822" w:type="dxa"/>
          </w:tcPr>
          <w:p w:rsidR="00406BA8" w:rsidRDefault="00406BA8" w:rsidP="003B7593">
            <w:r>
              <w:t>4.852</w:t>
            </w:r>
          </w:p>
        </w:tc>
        <w:tc>
          <w:tcPr>
            <w:tcW w:w="1010" w:type="dxa"/>
          </w:tcPr>
          <w:p w:rsidR="00406BA8" w:rsidRDefault="00406BA8" w:rsidP="003B7593">
            <w:r>
              <w:t>190.5992</w:t>
            </w:r>
          </w:p>
        </w:tc>
        <w:tc>
          <w:tcPr>
            <w:tcW w:w="1009" w:type="dxa"/>
          </w:tcPr>
          <w:p w:rsidR="00406BA8" w:rsidRDefault="00406BA8" w:rsidP="003B7593">
            <w:r>
              <w:t>901.25</w:t>
            </w:r>
          </w:p>
        </w:tc>
      </w:tr>
      <w:tr w:rsidR="00406BA8" w:rsidTr="00CC1353">
        <w:tc>
          <w:tcPr>
            <w:tcW w:w="1032" w:type="dxa"/>
          </w:tcPr>
          <w:p w:rsidR="00406BA8" w:rsidRDefault="00406BA8" w:rsidP="003B7593">
            <w:r>
              <w:t>2019</w:t>
            </w:r>
          </w:p>
        </w:tc>
        <w:tc>
          <w:tcPr>
            <w:tcW w:w="799" w:type="dxa"/>
          </w:tcPr>
          <w:p w:rsidR="00406BA8" w:rsidRDefault="00406BA8" w:rsidP="003B7593">
            <w:r>
              <w:t>40.00 €</w:t>
            </w:r>
          </w:p>
        </w:tc>
        <w:tc>
          <w:tcPr>
            <w:tcW w:w="1050" w:type="dxa"/>
          </w:tcPr>
          <w:p w:rsidR="00406BA8" w:rsidRDefault="00406BA8" w:rsidP="003B7593">
            <w:r>
              <w:t>13.568</w:t>
            </w:r>
          </w:p>
        </w:tc>
        <w:tc>
          <w:tcPr>
            <w:tcW w:w="1461" w:type="dxa"/>
          </w:tcPr>
          <w:p w:rsidR="00406BA8" w:rsidRDefault="00406BA8" w:rsidP="003B7593">
            <w:r>
              <w:t>1.35756497</w:t>
            </w:r>
          </w:p>
        </w:tc>
        <w:tc>
          <w:tcPr>
            <w:tcW w:w="1010" w:type="dxa"/>
          </w:tcPr>
          <w:p w:rsidR="00406BA8" w:rsidRDefault="00406BA8" w:rsidP="003B7593">
            <w:r>
              <w:t>736.7777</w:t>
            </w:r>
          </w:p>
        </w:tc>
        <w:tc>
          <w:tcPr>
            <w:tcW w:w="1095" w:type="dxa"/>
          </w:tcPr>
          <w:p w:rsidR="00406BA8" w:rsidRDefault="00406BA8" w:rsidP="003B7593">
            <w:r>
              <w:t>30.00 ®</w:t>
            </w:r>
          </w:p>
        </w:tc>
        <w:tc>
          <w:tcPr>
            <w:tcW w:w="822" w:type="dxa"/>
          </w:tcPr>
          <w:p w:rsidR="00406BA8" w:rsidRDefault="00406BA8" w:rsidP="003B7593">
            <w:r>
              <w:t>4.852</w:t>
            </w:r>
          </w:p>
        </w:tc>
        <w:tc>
          <w:tcPr>
            <w:tcW w:w="1010" w:type="dxa"/>
          </w:tcPr>
          <w:p w:rsidR="00406BA8" w:rsidRDefault="00406BA8" w:rsidP="003B7593">
            <w:r>
              <w:t>197.60</w:t>
            </w:r>
          </w:p>
        </w:tc>
        <w:tc>
          <w:tcPr>
            <w:tcW w:w="1009" w:type="dxa"/>
          </w:tcPr>
          <w:p w:rsidR="00406BA8" w:rsidRDefault="00406BA8" w:rsidP="003B7593">
            <w:r>
              <w:t>934.38</w:t>
            </w:r>
          </w:p>
        </w:tc>
      </w:tr>
      <w:tr w:rsidR="00406BA8" w:rsidTr="00CC1353">
        <w:tc>
          <w:tcPr>
            <w:tcW w:w="1032" w:type="dxa"/>
          </w:tcPr>
          <w:p w:rsidR="00406BA8" w:rsidRDefault="00406BA8" w:rsidP="003B7593">
            <w:r>
              <w:t>2020</w:t>
            </w:r>
          </w:p>
        </w:tc>
        <w:tc>
          <w:tcPr>
            <w:tcW w:w="799" w:type="dxa"/>
          </w:tcPr>
          <w:p w:rsidR="00406BA8" w:rsidRDefault="00406BA8" w:rsidP="003B7593">
            <w:r>
              <w:t>40.00€</w:t>
            </w:r>
          </w:p>
        </w:tc>
        <w:tc>
          <w:tcPr>
            <w:tcW w:w="1050" w:type="dxa"/>
          </w:tcPr>
          <w:p w:rsidR="00406BA8" w:rsidRDefault="00406BA8" w:rsidP="003B7593">
            <w:r>
              <w:t>13.568</w:t>
            </w:r>
          </w:p>
        </w:tc>
        <w:tc>
          <w:tcPr>
            <w:tcW w:w="1461" w:type="dxa"/>
          </w:tcPr>
          <w:p w:rsidR="00406BA8" w:rsidRDefault="00406BA8" w:rsidP="003B7593">
            <w:r>
              <w:t>1.38853</w:t>
            </w:r>
          </w:p>
        </w:tc>
        <w:tc>
          <w:tcPr>
            <w:tcW w:w="1010" w:type="dxa"/>
          </w:tcPr>
          <w:p w:rsidR="00406BA8" w:rsidRDefault="00406BA8" w:rsidP="003B7593">
            <w:r>
              <w:t>753.58</w:t>
            </w:r>
          </w:p>
        </w:tc>
        <w:tc>
          <w:tcPr>
            <w:tcW w:w="1095" w:type="dxa"/>
          </w:tcPr>
          <w:p w:rsidR="00406BA8" w:rsidRDefault="00406BA8" w:rsidP="003B7593">
            <w:r>
              <w:t>30.00 €</w:t>
            </w:r>
          </w:p>
        </w:tc>
        <w:tc>
          <w:tcPr>
            <w:tcW w:w="822" w:type="dxa"/>
          </w:tcPr>
          <w:p w:rsidR="00406BA8" w:rsidRDefault="00406BA8" w:rsidP="003B7593">
            <w:r>
              <w:t>4.852</w:t>
            </w:r>
          </w:p>
        </w:tc>
        <w:tc>
          <w:tcPr>
            <w:tcW w:w="1010" w:type="dxa"/>
          </w:tcPr>
          <w:p w:rsidR="00406BA8" w:rsidRDefault="00406BA8" w:rsidP="003B7593">
            <w:r>
              <w:t>202.11</w:t>
            </w:r>
          </w:p>
        </w:tc>
        <w:tc>
          <w:tcPr>
            <w:tcW w:w="1009" w:type="dxa"/>
          </w:tcPr>
          <w:p w:rsidR="00406BA8" w:rsidRDefault="00406BA8" w:rsidP="003B7593">
            <w:r>
              <w:t>955.69</w:t>
            </w:r>
          </w:p>
        </w:tc>
      </w:tr>
      <w:tr w:rsidR="00406BA8" w:rsidTr="00CC1353">
        <w:tc>
          <w:tcPr>
            <w:tcW w:w="1032" w:type="dxa"/>
          </w:tcPr>
          <w:p w:rsidR="00406BA8" w:rsidRDefault="00406BA8" w:rsidP="003B7593">
            <w:r>
              <w:t>2021</w:t>
            </w:r>
          </w:p>
        </w:tc>
        <w:tc>
          <w:tcPr>
            <w:tcW w:w="799" w:type="dxa"/>
          </w:tcPr>
          <w:p w:rsidR="00406BA8" w:rsidRDefault="00406BA8" w:rsidP="003B7593">
            <w:r>
              <w:t>40.00 €</w:t>
            </w:r>
          </w:p>
        </w:tc>
        <w:tc>
          <w:tcPr>
            <w:tcW w:w="1050" w:type="dxa"/>
          </w:tcPr>
          <w:p w:rsidR="00406BA8" w:rsidRDefault="00406BA8" w:rsidP="003B7593">
            <w:r>
              <w:t>13.568</w:t>
            </w:r>
          </w:p>
        </w:tc>
        <w:tc>
          <w:tcPr>
            <w:tcW w:w="1461" w:type="dxa"/>
          </w:tcPr>
          <w:p w:rsidR="00406BA8" w:rsidRDefault="00406BA8" w:rsidP="003B7593">
            <w:r>
              <w:t>1.37633</w:t>
            </w:r>
          </w:p>
        </w:tc>
        <w:tc>
          <w:tcPr>
            <w:tcW w:w="1010" w:type="dxa"/>
          </w:tcPr>
          <w:p w:rsidR="00406BA8" w:rsidRDefault="00406BA8" w:rsidP="003B7593">
            <w:r>
              <w:t>746.9618</w:t>
            </w:r>
          </w:p>
        </w:tc>
        <w:tc>
          <w:tcPr>
            <w:tcW w:w="1095" w:type="dxa"/>
          </w:tcPr>
          <w:p w:rsidR="00406BA8" w:rsidRDefault="00406BA8" w:rsidP="003B7593">
            <w:r>
              <w:t>30.00 €</w:t>
            </w:r>
          </w:p>
        </w:tc>
        <w:tc>
          <w:tcPr>
            <w:tcW w:w="822" w:type="dxa"/>
          </w:tcPr>
          <w:p w:rsidR="00406BA8" w:rsidRDefault="00406BA8" w:rsidP="003B7593">
            <w:r>
              <w:t>4.852</w:t>
            </w:r>
          </w:p>
        </w:tc>
        <w:tc>
          <w:tcPr>
            <w:tcW w:w="1010" w:type="dxa"/>
          </w:tcPr>
          <w:p w:rsidR="00406BA8" w:rsidRDefault="00406BA8" w:rsidP="003B7593">
            <w:r>
              <w:t>200.3386</w:t>
            </w:r>
          </w:p>
        </w:tc>
        <w:tc>
          <w:tcPr>
            <w:tcW w:w="1009" w:type="dxa"/>
          </w:tcPr>
          <w:p w:rsidR="00406BA8" w:rsidRDefault="00406BA8" w:rsidP="003B7593">
            <w:r>
              <w:t>947.30</w:t>
            </w:r>
          </w:p>
        </w:tc>
      </w:tr>
      <w:tr w:rsidR="00406BA8" w:rsidTr="00CC1353">
        <w:tc>
          <w:tcPr>
            <w:tcW w:w="1032" w:type="dxa"/>
          </w:tcPr>
          <w:p w:rsidR="00406BA8" w:rsidRDefault="00406BA8" w:rsidP="003B7593">
            <w:r>
              <w:t>2022</w:t>
            </w:r>
          </w:p>
        </w:tc>
        <w:tc>
          <w:tcPr>
            <w:tcW w:w="799" w:type="dxa"/>
          </w:tcPr>
          <w:p w:rsidR="00406BA8" w:rsidRDefault="00406BA8" w:rsidP="003B7593">
            <w:r>
              <w:t>40.00 €</w:t>
            </w:r>
          </w:p>
        </w:tc>
        <w:tc>
          <w:tcPr>
            <w:tcW w:w="1050" w:type="dxa"/>
          </w:tcPr>
          <w:p w:rsidR="00406BA8" w:rsidRDefault="00406BA8" w:rsidP="003B7593">
            <w:r>
              <w:t>13.568</w:t>
            </w:r>
          </w:p>
        </w:tc>
        <w:tc>
          <w:tcPr>
            <w:tcW w:w="1461" w:type="dxa"/>
          </w:tcPr>
          <w:p w:rsidR="00406BA8" w:rsidRDefault="00406BA8" w:rsidP="003B7593">
            <w:r>
              <w:t>1.421361</w:t>
            </w:r>
          </w:p>
        </w:tc>
        <w:tc>
          <w:tcPr>
            <w:tcW w:w="1010" w:type="dxa"/>
          </w:tcPr>
          <w:p w:rsidR="00406BA8" w:rsidRDefault="00406BA8" w:rsidP="003B7593">
            <w:r>
              <w:t>771.4005</w:t>
            </w:r>
          </w:p>
        </w:tc>
        <w:tc>
          <w:tcPr>
            <w:tcW w:w="1095" w:type="dxa"/>
          </w:tcPr>
          <w:p w:rsidR="00406BA8" w:rsidRDefault="00406BA8" w:rsidP="003B7593">
            <w:r>
              <w:t>30.00 €</w:t>
            </w:r>
          </w:p>
        </w:tc>
        <w:tc>
          <w:tcPr>
            <w:tcW w:w="822" w:type="dxa"/>
          </w:tcPr>
          <w:p w:rsidR="00406BA8" w:rsidRDefault="00406BA8" w:rsidP="003B7593">
            <w:r>
              <w:t>4.852</w:t>
            </w:r>
          </w:p>
        </w:tc>
        <w:tc>
          <w:tcPr>
            <w:tcW w:w="1010" w:type="dxa"/>
          </w:tcPr>
          <w:p w:rsidR="00406BA8" w:rsidRDefault="00406BA8" w:rsidP="003B7593">
            <w:r>
              <w:t>206.8932</w:t>
            </w:r>
          </w:p>
        </w:tc>
        <w:tc>
          <w:tcPr>
            <w:tcW w:w="1009" w:type="dxa"/>
          </w:tcPr>
          <w:p w:rsidR="00406BA8" w:rsidRDefault="00406BA8" w:rsidP="003B7593">
            <w:r>
              <w:t>978.29</w:t>
            </w:r>
          </w:p>
        </w:tc>
      </w:tr>
    </w:tbl>
    <w:p w:rsidR="00406BA8" w:rsidRDefault="00406BA8" w:rsidP="00406BA8"/>
    <w:p w:rsidR="00406BA8" w:rsidRDefault="00406BA8" w:rsidP="00406BA8">
      <w:r>
        <w:t xml:space="preserve"> Soit un total de 4716.91 euros</w:t>
      </w:r>
    </w:p>
    <w:p w:rsidR="00406BA8" w:rsidRDefault="00406BA8" w:rsidP="00406BA8">
      <w:r>
        <w:t>Le conseil municipal, après en avoir délibéré, à l’unanimité des membres présents :</w:t>
      </w:r>
    </w:p>
    <w:p w:rsidR="00406BA8" w:rsidRDefault="00406BA8" w:rsidP="00406BA8">
      <w:pPr>
        <w:pStyle w:val="Paragraphedeliste"/>
        <w:numPr>
          <w:ilvl w:val="0"/>
          <w:numId w:val="12"/>
        </w:numPr>
      </w:pPr>
      <w:r>
        <w:t>Décide d’appliquer les tarifs maxima prévus par le décret précité pour la redevance d’occupation du domaine public routier due par des opérateurs de télécommunications, en l’occurrence ORANGE comme décrits dans le tableau supra de 2018 à 2022</w:t>
      </w:r>
    </w:p>
    <w:p w:rsidR="00406BA8" w:rsidRDefault="00406BA8" w:rsidP="00406BA8">
      <w:pPr>
        <w:pStyle w:val="Paragraphedeliste"/>
        <w:numPr>
          <w:ilvl w:val="0"/>
          <w:numId w:val="12"/>
        </w:numPr>
      </w:pPr>
      <w:r>
        <w:t>Décide de revaloriser chaque année ces montants en fonction de la moyenne des quatre dernières valeurs trimestrielles de l’index général relatif aux travaux publics</w:t>
      </w:r>
    </w:p>
    <w:p w:rsidR="00406BA8" w:rsidRDefault="00406BA8" w:rsidP="00406BA8">
      <w:pPr>
        <w:pStyle w:val="Paragraphedeliste"/>
        <w:numPr>
          <w:ilvl w:val="0"/>
          <w:numId w:val="12"/>
        </w:numPr>
      </w:pPr>
      <w:r>
        <w:t>D’inscrire annuellement  cette recette au compte 70323</w:t>
      </w:r>
    </w:p>
    <w:p w:rsidR="00406BA8" w:rsidRDefault="00406BA8" w:rsidP="00406BA8">
      <w:pPr>
        <w:pStyle w:val="Paragraphedeliste"/>
        <w:numPr>
          <w:ilvl w:val="0"/>
          <w:numId w:val="12"/>
        </w:numPr>
      </w:pPr>
      <w:r>
        <w:t>Charge Monsieur le Maire du recouvrement de ces redevances en établissant annuellement un état déclaratif ainsi qu’un titre de recettes</w:t>
      </w:r>
    </w:p>
    <w:p w:rsidR="00406BA8" w:rsidRDefault="00406BA8" w:rsidP="00406BA8">
      <w:pPr>
        <w:pStyle w:val="Paragraphedeliste"/>
        <w:numPr>
          <w:ilvl w:val="0"/>
          <w:numId w:val="12"/>
        </w:numPr>
      </w:pPr>
      <w:r>
        <w:t>Charge Monsieur le Maire de l’ensemble des démarches nécessaires à la réalisation de la présente délibération</w:t>
      </w:r>
    </w:p>
    <w:p w:rsidR="00CC1353" w:rsidRDefault="00CC1353" w:rsidP="00CC1353">
      <w:r>
        <w:t>Le Maire,</w:t>
      </w:r>
      <w:r>
        <w:tab/>
      </w:r>
      <w:r>
        <w:tab/>
      </w:r>
      <w:r>
        <w:tab/>
      </w:r>
      <w:r>
        <w:tab/>
      </w:r>
      <w:r>
        <w:tab/>
      </w:r>
      <w:r>
        <w:tab/>
      </w:r>
      <w:r>
        <w:tab/>
        <w:t>Le secrétaire</w:t>
      </w:r>
    </w:p>
    <w:p w:rsidR="00CC1353" w:rsidRDefault="00CC1353" w:rsidP="00CC1353">
      <w:r>
        <w:t>Michel BABUT</w:t>
      </w:r>
      <w:r>
        <w:tab/>
      </w:r>
      <w:r>
        <w:tab/>
      </w:r>
      <w:r>
        <w:tab/>
      </w:r>
      <w:r>
        <w:tab/>
      </w:r>
      <w:r>
        <w:tab/>
      </w:r>
      <w:r>
        <w:tab/>
      </w:r>
      <w:r>
        <w:tab/>
        <w:t>Simon GOIGOUX</w:t>
      </w:r>
    </w:p>
    <w:p w:rsidR="00406BA8" w:rsidRDefault="00406BA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DELIBERTION POUR ACQUISITION DE TERRAIN / GENDRE MICHEL</w:t>
      </w: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fait le point sur la demande d’acquisition de terrain de Monsieur GENDRE </w:t>
      </w:r>
      <w:r w:rsidR="00776BC1">
        <w:rPr>
          <w:rFonts w:cs="Arial"/>
          <w:sz w:val="24"/>
          <w:szCs w:val="24"/>
        </w:rPr>
        <w:t>Michel</w:t>
      </w:r>
      <w:r>
        <w:rPr>
          <w:rFonts w:cs="Arial"/>
          <w:sz w:val="24"/>
          <w:szCs w:val="24"/>
        </w:rPr>
        <w:t xml:space="preserve">. </w:t>
      </w: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à l’unanimité décide de vendre 99 m² (121 – 22) au prix de 20 </w:t>
      </w:r>
      <w:proofErr w:type="gramStart"/>
      <w:r>
        <w:rPr>
          <w:rFonts w:cs="Arial"/>
          <w:sz w:val="24"/>
          <w:szCs w:val="24"/>
        </w:rPr>
        <w:t>euros .</w:t>
      </w:r>
      <w:proofErr w:type="gramEnd"/>
      <w:r>
        <w:rPr>
          <w:rFonts w:cs="Arial"/>
          <w:sz w:val="24"/>
          <w:szCs w:val="24"/>
        </w:rPr>
        <w:t xml:space="preserve"> A noter les frais de géomètre et de notaire </w:t>
      </w:r>
      <w:proofErr w:type="gramStart"/>
      <w:r>
        <w:rPr>
          <w:rFonts w:cs="Arial"/>
          <w:sz w:val="24"/>
          <w:szCs w:val="24"/>
        </w:rPr>
        <w:t>seront</w:t>
      </w:r>
      <w:proofErr w:type="gramEnd"/>
      <w:r>
        <w:rPr>
          <w:rFonts w:cs="Arial"/>
          <w:sz w:val="24"/>
          <w:szCs w:val="24"/>
        </w:rPr>
        <w:t xml:space="preserve"> à la charge de l’acquéreur. </w:t>
      </w: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lastRenderedPageBreak/>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Pr="00406BA8" w:rsidRDefault="00CC1353"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DELIBERATION POUR ACQUISITION DE TERRAIN / NEGRI MICHEL</w:t>
      </w: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fait le point sur la demande d’acquisition de terrain de Monsieur NEGRI</w:t>
      </w:r>
      <w:r w:rsidR="00776BC1">
        <w:rPr>
          <w:rFonts w:cs="Arial"/>
          <w:sz w:val="24"/>
          <w:szCs w:val="24"/>
        </w:rPr>
        <w:t xml:space="preserve"> </w:t>
      </w:r>
      <w:r w:rsidR="00CC1353">
        <w:rPr>
          <w:rFonts w:cs="Arial"/>
          <w:sz w:val="24"/>
          <w:szCs w:val="24"/>
        </w:rPr>
        <w:t xml:space="preserve">Michel. </w:t>
      </w: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7A5CB9" w:rsidRDefault="007A5CB9" w:rsidP="007A5CB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à l’unanimité décide de vendre 70 m² au prix de 20 euros. . A noter les frais de géomètre et de notaire </w:t>
      </w:r>
      <w:proofErr w:type="gramStart"/>
      <w:r>
        <w:rPr>
          <w:rFonts w:cs="Arial"/>
          <w:sz w:val="24"/>
          <w:szCs w:val="24"/>
        </w:rPr>
        <w:t>seront</w:t>
      </w:r>
      <w:proofErr w:type="gramEnd"/>
      <w:r>
        <w:rPr>
          <w:rFonts w:cs="Arial"/>
          <w:sz w:val="24"/>
          <w:szCs w:val="24"/>
        </w:rPr>
        <w:t xml:space="preserve"> à la charge de l’acquéreur.  Etant donné qu’il s’agit de terrain </w:t>
      </w:r>
      <w:proofErr w:type="spellStart"/>
      <w:r>
        <w:rPr>
          <w:rFonts w:cs="Arial"/>
          <w:sz w:val="24"/>
          <w:szCs w:val="24"/>
        </w:rPr>
        <w:t>sectional</w:t>
      </w:r>
      <w:proofErr w:type="spellEnd"/>
      <w:r>
        <w:rPr>
          <w:rFonts w:cs="Arial"/>
          <w:sz w:val="24"/>
          <w:szCs w:val="24"/>
        </w:rPr>
        <w:t xml:space="preserve">, les électeurs de la section seront convoqués afin de se prononcer quant à cette vente. Le maire est autorisé à lancer la </w:t>
      </w:r>
      <w:r w:rsidR="00CC1353">
        <w:rPr>
          <w:rFonts w:cs="Arial"/>
          <w:sz w:val="24"/>
          <w:szCs w:val="24"/>
        </w:rPr>
        <w:t>procédure. Sont</w:t>
      </w:r>
      <w:r w:rsidR="00776BC1">
        <w:rPr>
          <w:rFonts w:cs="Arial"/>
          <w:sz w:val="24"/>
          <w:szCs w:val="24"/>
        </w:rPr>
        <w:t xml:space="preserve"> électeurs : BELLON épouse GUILLAUME Françoise, BERTRAND épouse GUILLAUME Catherine, BIOTTEU Serge, GUILLAUME Jean-François, GUILLAUME Antoine, GUILLAUME Nicolas, PHELUT Odile et SEPCHAT Monique</w:t>
      </w:r>
    </w:p>
    <w:p w:rsidR="00406BA8" w:rsidRDefault="00406BA8"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DELIBERATION POURACQUISITION DE TERRAIN/CHARBONNEL GILLES</w:t>
      </w:r>
    </w:p>
    <w:p w:rsidR="007A5CB9" w:rsidRDefault="00D37185"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fait le point sur la demande d’acquisition de terrain de Monsieur CHARBONNEL Gilles.</w:t>
      </w:r>
    </w:p>
    <w:p w:rsidR="00776BC1" w:rsidRDefault="00776BC1"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37185" w:rsidRDefault="00D37185"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à l’unanimité décide de vendre environ 30 m² de terrain </w:t>
      </w:r>
      <w:proofErr w:type="spellStart"/>
      <w:r>
        <w:rPr>
          <w:rFonts w:cs="Arial"/>
          <w:sz w:val="24"/>
          <w:szCs w:val="24"/>
        </w:rPr>
        <w:t>sectionnal</w:t>
      </w:r>
      <w:proofErr w:type="spellEnd"/>
      <w:r>
        <w:rPr>
          <w:rFonts w:cs="Arial"/>
          <w:sz w:val="24"/>
          <w:szCs w:val="24"/>
        </w:rPr>
        <w:t>.</w:t>
      </w:r>
      <w:r w:rsidRPr="00D37185">
        <w:rPr>
          <w:rFonts w:cs="Arial"/>
          <w:sz w:val="24"/>
          <w:szCs w:val="24"/>
        </w:rPr>
        <w:t xml:space="preserve"> </w:t>
      </w:r>
      <w:r>
        <w:rPr>
          <w:rFonts w:cs="Arial"/>
          <w:sz w:val="24"/>
          <w:szCs w:val="24"/>
        </w:rPr>
        <w:t xml:space="preserve">Etant donné qu’il s’agit de terrain </w:t>
      </w:r>
      <w:proofErr w:type="spellStart"/>
      <w:r>
        <w:rPr>
          <w:rFonts w:cs="Arial"/>
          <w:sz w:val="24"/>
          <w:szCs w:val="24"/>
        </w:rPr>
        <w:t>sectional</w:t>
      </w:r>
      <w:proofErr w:type="spellEnd"/>
      <w:r>
        <w:rPr>
          <w:rFonts w:cs="Arial"/>
          <w:sz w:val="24"/>
          <w:szCs w:val="24"/>
        </w:rPr>
        <w:t>, les électeurs de la section seront convoqués afin de se prononcer quant à cette vente. Le maire est autorisé à lancer la procédure.</w:t>
      </w:r>
      <w:r w:rsidR="00776BC1">
        <w:rPr>
          <w:rFonts w:cs="Arial"/>
          <w:sz w:val="24"/>
          <w:szCs w:val="24"/>
        </w:rPr>
        <w:t xml:space="preserve"> Sont électeurs : LEFEBRE épouse MONTILLET Carole et  MONTILLET Bertrand</w:t>
      </w:r>
    </w:p>
    <w:p w:rsidR="00D37185" w:rsidRDefault="00D37185"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DELIBERATION POUR ACQUISITION DE TERRAIN /COUREY AYMERIC</w:t>
      </w:r>
    </w:p>
    <w:p w:rsidR="00D37185" w:rsidRDefault="00D37185"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fait le point sur la demande d’acquisition de terrain de Monsieur COUREY Aymeric.</w:t>
      </w:r>
    </w:p>
    <w:p w:rsidR="00776BC1" w:rsidRDefault="00776BC1" w:rsidP="00D3718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Default="00D3718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décide de vendre 1000 m² au prix de 20 euros.</w:t>
      </w:r>
      <w:r w:rsidR="00813674">
        <w:rPr>
          <w:rFonts w:cs="Arial"/>
          <w:sz w:val="24"/>
          <w:szCs w:val="24"/>
        </w:rPr>
        <w:t xml:space="preserve"> </w:t>
      </w:r>
      <w:r>
        <w:rPr>
          <w:rFonts w:cs="Arial"/>
          <w:sz w:val="24"/>
          <w:szCs w:val="24"/>
        </w:rPr>
        <w:t xml:space="preserve">A noter les frais de géomètre et de notaire </w:t>
      </w:r>
      <w:proofErr w:type="gramStart"/>
      <w:r>
        <w:rPr>
          <w:rFonts w:cs="Arial"/>
          <w:sz w:val="24"/>
          <w:szCs w:val="24"/>
        </w:rPr>
        <w:t>seront</w:t>
      </w:r>
      <w:proofErr w:type="gramEnd"/>
      <w:r>
        <w:rPr>
          <w:rFonts w:cs="Arial"/>
          <w:sz w:val="24"/>
          <w:szCs w:val="24"/>
        </w:rPr>
        <w:t xml:space="preserve"> à la charge de l’acquéreur</w:t>
      </w:r>
    </w:p>
    <w:p w:rsidR="00D37185" w:rsidRDefault="00D3718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lastRenderedPageBreak/>
        <w:t>DELIBERATION POUR ACQUISITION DE TERRAIN/POILPRE JEAN PIERRE</w:t>
      </w:r>
    </w:p>
    <w:p w:rsidR="00406BA8"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fait le point sur la demande d’acquisition de terrain de Monsieur POILPRE Jean Pierre</w:t>
      </w:r>
    </w:p>
    <w:p w:rsidR="00776BC1" w:rsidRDefault="00776BC1"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à l’unanimité décide de vendre 153 m² au prix de 20 euros. A noter les frais de géomètre et de notaire </w:t>
      </w:r>
      <w:proofErr w:type="gramStart"/>
      <w:r>
        <w:rPr>
          <w:rFonts w:cs="Arial"/>
          <w:sz w:val="24"/>
          <w:szCs w:val="24"/>
        </w:rPr>
        <w:t>seront</w:t>
      </w:r>
      <w:proofErr w:type="gramEnd"/>
      <w:r>
        <w:rPr>
          <w:rFonts w:cs="Arial"/>
          <w:sz w:val="24"/>
          <w:szCs w:val="24"/>
        </w:rPr>
        <w:t xml:space="preserve"> à la charge de l’acquéreur</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D750E5"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Pr="00813674"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DELIBERATION POUR ACCEPTATION DU DEVIS AGEDI – SITE INTERNET MAIRIE</w:t>
      </w:r>
    </w:p>
    <w:p w:rsidR="00406BA8"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Monsieur le Maire expose le devis </w:t>
      </w:r>
      <w:proofErr w:type="gramStart"/>
      <w:r>
        <w:rPr>
          <w:rFonts w:cs="Arial"/>
          <w:sz w:val="24"/>
          <w:szCs w:val="24"/>
        </w:rPr>
        <w:t>d’AGEDI </w:t>
      </w:r>
      <w:r w:rsidR="00813674">
        <w:rPr>
          <w:rFonts w:cs="Arial"/>
          <w:sz w:val="24"/>
          <w:szCs w:val="24"/>
        </w:rPr>
        <w:t>.</w:t>
      </w:r>
      <w:proofErr w:type="gramEnd"/>
      <w:r w:rsidR="00813674">
        <w:rPr>
          <w:rFonts w:cs="Arial"/>
          <w:sz w:val="24"/>
          <w:szCs w:val="24"/>
        </w:rPr>
        <w:t xml:space="preserve"> M</w:t>
      </w:r>
      <w:r>
        <w:rPr>
          <w:rFonts w:cs="Arial"/>
          <w:sz w:val="24"/>
          <w:szCs w:val="24"/>
        </w:rPr>
        <w:t>onsieur ROUGIER propose de rencontrer les personnes concernées et d’obtenir plusieurs devis.</w:t>
      </w:r>
    </w:p>
    <w:p w:rsidR="00D750E5"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décide de reporter sa décision dans l’attente de précision (coût, maintenance)</w:t>
      </w:r>
      <w:r w:rsidR="00813674">
        <w:rPr>
          <w:rFonts w:cs="Arial"/>
          <w:sz w:val="24"/>
          <w:szCs w:val="24"/>
        </w:rPr>
        <w:t xml:space="preserve"> et souhaite la réalisation d’autres devis.</w:t>
      </w:r>
    </w:p>
    <w:p w:rsidR="00D750E5" w:rsidRDefault="00D750E5"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406BA8">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06BA8" w:rsidRDefault="00406BA8" w:rsidP="00406BA8">
      <w:pPr>
        <w:pStyle w:val="Paragraphedeliste"/>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13674">
        <w:rPr>
          <w:rFonts w:cs="Arial"/>
          <w:b/>
          <w:sz w:val="24"/>
          <w:szCs w:val="24"/>
        </w:rPr>
        <w:t>DELIBERATION POUR DECISION MODIFICATIVE</w:t>
      </w:r>
    </w:p>
    <w:p w:rsidR="00813674" w:rsidRDefault="00813674" w:rsidP="00813674">
      <w:pPr>
        <w:pStyle w:val="msonormalsandbox"/>
        <w:ind w:left="720"/>
        <w:jc w:val="both"/>
      </w:pPr>
      <w:r>
        <w:t>Monsieur le Maire expose,</w:t>
      </w:r>
    </w:p>
    <w:p w:rsidR="00813674" w:rsidRDefault="00813674" w:rsidP="00813674">
      <w:pPr>
        <w:pStyle w:val="msonormalsandbox"/>
        <w:ind w:left="720"/>
        <w:jc w:val="both"/>
      </w:pPr>
      <w:r>
        <w:t xml:space="preserve">La comptabilité de la commune de CHASTREIX présente une anomalie au niveau du c/4542 "travaux effectués d'office pour le compte de tiers-recettes" : ce compte est créditeur de 99 134.73 € au moins depuis 2010. Il est compris dans  l'actif circulant. </w:t>
      </w:r>
    </w:p>
    <w:p w:rsidR="00813674" w:rsidRDefault="00813674" w:rsidP="00813674">
      <w:pPr>
        <w:pStyle w:val="msonormalsandbox"/>
        <w:ind w:left="720"/>
        <w:jc w:val="both"/>
      </w:pPr>
      <w:r>
        <w:t>Vu l'ancienneté de ce solde et l'impossibilité d'en connaître l'origine, il faut considérer que la dépense correspondante a été imputée à tort à un autre compte que le c/4541 "travaux effectués d'office pour le compte de tiers-dépenses"</w:t>
      </w:r>
    </w:p>
    <w:p w:rsidR="00813674" w:rsidRDefault="00813674" w:rsidP="00813674">
      <w:pPr>
        <w:pStyle w:val="msonormalsandbox"/>
        <w:ind w:left="720"/>
        <w:jc w:val="both"/>
      </w:pPr>
      <w:r>
        <w:t xml:space="preserve">La Direction générale des Finances Publiques recommande l'application de l'avis CNOCP (Conseil de Normalisation des Comptes Publics) du 18 octobre 2012 qui stipule : "La correction a pour but d'ajuster l'actif et le passif et les instructions précisent que cette correction ne doit pas avoir d'impact sur le résultat de l'exercice au cours duquel l'erreur est décelée et corrigée. Ainsi, même si une opération budgétaire reste possible, la régularisation par opération d'ordre non budgétaire devrait  être privilégiée." </w:t>
      </w:r>
    </w:p>
    <w:p w:rsidR="00813674" w:rsidRDefault="00813674" w:rsidP="00813674">
      <w:pPr>
        <w:pStyle w:val="msonormalsandbox"/>
        <w:ind w:left="720"/>
        <w:jc w:val="both"/>
      </w:pPr>
      <w:r>
        <w:t>Monsieur le Ma</w:t>
      </w:r>
      <w:r w:rsidR="00776BC1">
        <w:t>ire propose au Conseil municipal à l’unanimité</w:t>
      </w:r>
      <w:r>
        <w:t xml:space="preserve"> de procéder à la régularisation de la manière suivante</w:t>
      </w:r>
      <w:r w:rsidR="00776BC1">
        <w:t> </w:t>
      </w:r>
      <w:r>
        <w:t xml:space="preserve">: </w:t>
      </w:r>
    </w:p>
    <w:p w:rsidR="00813674" w:rsidRDefault="00813674" w:rsidP="00813674">
      <w:pPr>
        <w:pStyle w:val="msolistparagraphcxspfirstsandbox"/>
        <w:ind w:left="720"/>
        <w:jc w:val="both"/>
      </w:pPr>
      <w:r>
        <w:rPr>
          <w:rFonts w:ascii="Calibri" w:hAnsi="Calibri" w:cs="Calibri"/>
          <w:sz w:val="22"/>
          <w:szCs w:val="22"/>
        </w:rPr>
        <w:t>-</w:t>
      </w:r>
      <w:r>
        <w:rPr>
          <w:rFonts w:ascii="Times;" w:hAnsi="Times;" w:cs="Calibri"/>
          <w:sz w:val="14"/>
          <w:szCs w:val="14"/>
        </w:rPr>
        <w:t xml:space="preserve">          </w:t>
      </w:r>
      <w:r>
        <w:rPr>
          <w:sz w:val="22"/>
          <w:szCs w:val="22"/>
        </w:rPr>
        <w:t>Vu l’avis du conseil de normalisation des comptes du 18 octobre 2012,</w:t>
      </w:r>
    </w:p>
    <w:p w:rsidR="00813674" w:rsidRDefault="00813674" w:rsidP="00776BC1">
      <w:pPr>
        <w:pStyle w:val="msolistparagraphcxspmiddlesandbox"/>
        <w:ind w:left="720"/>
        <w:jc w:val="both"/>
      </w:pPr>
      <w:r>
        <w:rPr>
          <w:rFonts w:ascii="Calibri" w:hAnsi="Calibri" w:cs="Calibri"/>
          <w:sz w:val="22"/>
          <w:szCs w:val="22"/>
        </w:rPr>
        <w:t>-</w:t>
      </w:r>
      <w:r>
        <w:rPr>
          <w:rFonts w:ascii="Times;" w:hAnsi="Times;" w:cs="Calibri"/>
          <w:sz w:val="14"/>
          <w:szCs w:val="14"/>
        </w:rPr>
        <w:t xml:space="preserve">          </w:t>
      </w:r>
      <w:r>
        <w:rPr>
          <w:sz w:val="22"/>
          <w:szCs w:val="22"/>
        </w:rPr>
        <w:t>Régularisation  du solde du c/4542 comme suit</w:t>
      </w:r>
      <w:r w:rsidR="00776BC1">
        <w:rPr>
          <w:sz w:val="22"/>
          <w:szCs w:val="22"/>
        </w:rPr>
        <w:t> </w:t>
      </w:r>
      <w:r>
        <w:rPr>
          <w:sz w:val="22"/>
          <w:szCs w:val="22"/>
        </w:rPr>
        <w:t xml:space="preserve">: </w:t>
      </w:r>
    </w:p>
    <w:p w:rsidR="00813674" w:rsidRDefault="00813674" w:rsidP="00776BC1">
      <w:pPr>
        <w:pStyle w:val="msolistparagraphcxsplastsandbox"/>
        <w:ind w:left="360"/>
        <w:jc w:val="both"/>
        <w:rPr>
          <w:bCs/>
          <w:sz w:val="22"/>
          <w:szCs w:val="22"/>
        </w:rPr>
      </w:pPr>
      <w:r w:rsidRPr="00776BC1">
        <w:rPr>
          <w:rFonts w:ascii="Times New;" w:hAnsi="Times New;"/>
          <w:bCs/>
          <w:sz w:val="14"/>
          <w:szCs w:val="14"/>
        </w:rPr>
        <w:lastRenderedPageBreak/>
        <w:t xml:space="preserve">   </w:t>
      </w:r>
      <w:proofErr w:type="gramStart"/>
      <w:r w:rsidRPr="00776BC1">
        <w:rPr>
          <w:bCs/>
          <w:sz w:val="22"/>
          <w:szCs w:val="22"/>
        </w:rPr>
        <w:t>par</w:t>
      </w:r>
      <w:proofErr w:type="gramEnd"/>
      <w:r w:rsidRPr="00776BC1">
        <w:rPr>
          <w:bCs/>
          <w:sz w:val="22"/>
          <w:szCs w:val="22"/>
        </w:rPr>
        <w:t xml:space="preserve"> opération d</w:t>
      </w:r>
      <w:r w:rsidR="00776BC1">
        <w:rPr>
          <w:bCs/>
          <w:sz w:val="22"/>
          <w:szCs w:val="22"/>
        </w:rPr>
        <w:t>’</w:t>
      </w:r>
      <w:r w:rsidRPr="00776BC1">
        <w:rPr>
          <w:bCs/>
          <w:sz w:val="22"/>
          <w:szCs w:val="22"/>
        </w:rPr>
        <w:t>ordre non budgétaire</w:t>
      </w:r>
      <w:r w:rsidR="00776BC1">
        <w:rPr>
          <w:bCs/>
          <w:sz w:val="22"/>
          <w:szCs w:val="22"/>
        </w:rPr>
        <w:t> </w:t>
      </w:r>
      <w:r w:rsidRPr="00776BC1">
        <w:rPr>
          <w:bCs/>
          <w:sz w:val="22"/>
          <w:szCs w:val="22"/>
        </w:rPr>
        <w:t>: débit c/4542  crédit c/1068 pour 99 134.73   € comptabilisé par le SGC d’Issoire</w:t>
      </w:r>
    </w:p>
    <w:p w:rsidR="00CC1353" w:rsidRDefault="00CC1353" w:rsidP="00776BC1">
      <w:pPr>
        <w:pStyle w:val="msolistparagraphcxsplastsandbox"/>
        <w:ind w:left="360"/>
        <w:jc w:val="both"/>
        <w:rPr>
          <w:bCs/>
          <w:sz w:val="22"/>
          <w:szCs w:val="22"/>
        </w:rPr>
      </w:pPr>
      <w:r>
        <w:rPr>
          <w:bCs/>
          <w:sz w:val="22"/>
          <w:szCs w:val="22"/>
        </w:rPr>
        <w:t>Le Maire,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le secrétaire,</w:t>
      </w:r>
    </w:p>
    <w:p w:rsidR="00CC1353" w:rsidRDefault="00CC1353" w:rsidP="00776BC1">
      <w:pPr>
        <w:pStyle w:val="msolistparagraphcxsplastsandbox"/>
        <w:ind w:left="360"/>
        <w:jc w:val="both"/>
        <w:rPr>
          <w:bCs/>
          <w:sz w:val="22"/>
          <w:szCs w:val="22"/>
        </w:rPr>
      </w:pPr>
      <w:r>
        <w:rPr>
          <w:bCs/>
          <w:sz w:val="22"/>
          <w:szCs w:val="22"/>
        </w:rPr>
        <w:t>Michel BABUT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Simon GOIGOUX</w:t>
      </w:r>
    </w:p>
    <w:p w:rsidR="00CC1353" w:rsidRDefault="00CC1353" w:rsidP="00776BC1">
      <w:pPr>
        <w:pStyle w:val="msolistparagraphcxsplastsandbox"/>
        <w:ind w:left="360"/>
        <w:jc w:val="both"/>
        <w:rPr>
          <w:bCs/>
          <w:sz w:val="22"/>
          <w:szCs w:val="22"/>
        </w:rPr>
      </w:pPr>
    </w:p>
    <w:p w:rsidR="00CC1353" w:rsidRDefault="00CC1353" w:rsidP="00776BC1">
      <w:pPr>
        <w:pStyle w:val="msolistparagraphcxsplastsandbox"/>
        <w:ind w:left="360"/>
        <w:jc w:val="both"/>
        <w:rPr>
          <w:bCs/>
          <w:sz w:val="22"/>
          <w:szCs w:val="22"/>
        </w:rPr>
      </w:pPr>
    </w:p>
    <w:p w:rsidR="00776BC1" w:rsidRPr="00776BC1" w:rsidRDefault="00CC1353" w:rsidP="00776BC1">
      <w:pPr>
        <w:pStyle w:val="msolistparagraphcxsplastsandbox"/>
        <w:numPr>
          <w:ilvl w:val="0"/>
          <w:numId w:val="10"/>
        </w:numPr>
        <w:jc w:val="both"/>
        <w:rPr>
          <w:b/>
        </w:rPr>
      </w:pPr>
      <w:r>
        <w:rPr>
          <w:b/>
          <w:bCs/>
          <w:sz w:val="22"/>
          <w:szCs w:val="22"/>
        </w:rPr>
        <w:t xml:space="preserve">DELIBERATION POUR </w:t>
      </w:r>
      <w:r w:rsidR="00776BC1" w:rsidRPr="00776BC1">
        <w:rPr>
          <w:b/>
          <w:bCs/>
          <w:sz w:val="22"/>
          <w:szCs w:val="22"/>
        </w:rPr>
        <w:t>DECISION MODIFICATIVE</w:t>
      </w:r>
    </w:p>
    <w:p w:rsidR="00813674"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expose aux membres de l’assemblée qu’il convient de prévoir une décision modificative dans le cadre des amortissements.</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décide de prévoir les crédits suivants en opération d’ordre chapitre 041</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DEPENSE :</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Compte 202-041 : 32 735.53 euros</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Compte 2138-041 : 34 075 .68 euros</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Compte 2131-041 : 2 093 euros</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RECETTE :</w:t>
      </w:r>
    </w:p>
    <w:p w:rsidR="00776BC1" w:rsidRDefault="00776BC1" w:rsidP="0081367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Compte 203-041 : 68 904.21 euros</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Pr="00813674"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roofErr w:type="gramStart"/>
      <w:r w:rsidRPr="00813674">
        <w:rPr>
          <w:rFonts w:cs="Arial"/>
          <w:b/>
          <w:sz w:val="24"/>
          <w:szCs w:val="24"/>
        </w:rPr>
        <w:t>1</w:t>
      </w:r>
      <w:r w:rsidR="00776BC1">
        <w:rPr>
          <w:rFonts w:cs="Arial"/>
          <w:b/>
          <w:sz w:val="24"/>
          <w:szCs w:val="24"/>
        </w:rPr>
        <w:t>2</w:t>
      </w:r>
      <w:r w:rsidRPr="00813674">
        <w:rPr>
          <w:rFonts w:cs="Arial"/>
          <w:b/>
          <w:sz w:val="24"/>
          <w:szCs w:val="24"/>
        </w:rPr>
        <w:t xml:space="preserve"> )</w:t>
      </w:r>
      <w:proofErr w:type="gramEnd"/>
      <w:r w:rsidRPr="00813674">
        <w:rPr>
          <w:rFonts w:cs="Arial"/>
          <w:b/>
          <w:sz w:val="24"/>
          <w:szCs w:val="24"/>
        </w:rPr>
        <w:t xml:space="preserve"> </w:t>
      </w:r>
      <w:r w:rsidRPr="00813674">
        <w:rPr>
          <w:rFonts w:cs="Arial"/>
          <w:b/>
          <w:sz w:val="24"/>
          <w:szCs w:val="24"/>
        </w:rPr>
        <w:tab/>
        <w:t>DELIBERATION POU DON DE MONSIEUR FAUGERE PIERRE</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expose aux membres du conseil municipal que Pierre FAUGERE souhaite faire un don de 1040 euros à la commune.</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3 pour, 3 contre et 3 </w:t>
      </w:r>
      <w:r w:rsidR="00813674">
        <w:rPr>
          <w:rFonts w:cs="Arial"/>
          <w:sz w:val="24"/>
          <w:szCs w:val="24"/>
        </w:rPr>
        <w:t>abstentions,</w:t>
      </w:r>
      <w:r>
        <w:rPr>
          <w:rFonts w:cs="Arial"/>
          <w:sz w:val="24"/>
          <w:szCs w:val="24"/>
        </w:rPr>
        <w:t xml:space="preserve"> le conseil municipal autorise le Maire à procéder à l’encaissement du chèque de Pierre FAUGERE.</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Simon GOIGOUX</w:t>
      </w: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CC1353" w:rsidRDefault="00CC1353"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1</w:t>
      </w:r>
      <w:r w:rsidR="00776BC1">
        <w:rPr>
          <w:rFonts w:cs="Arial"/>
          <w:sz w:val="24"/>
          <w:szCs w:val="24"/>
        </w:rPr>
        <w:t>3</w:t>
      </w:r>
      <w:r w:rsidR="00813674">
        <w:rPr>
          <w:rFonts w:cs="Arial"/>
          <w:sz w:val="24"/>
          <w:szCs w:val="24"/>
        </w:rPr>
        <w:t>)</w:t>
      </w:r>
      <w:r w:rsidR="00813674" w:rsidRPr="00813674">
        <w:rPr>
          <w:rFonts w:cs="Arial"/>
          <w:b/>
          <w:sz w:val="24"/>
          <w:szCs w:val="24"/>
        </w:rPr>
        <w:t xml:space="preserve"> DELIBERATION</w:t>
      </w:r>
      <w:r w:rsidRPr="00813674">
        <w:rPr>
          <w:rFonts w:cs="Arial"/>
          <w:b/>
          <w:sz w:val="24"/>
          <w:szCs w:val="24"/>
        </w:rPr>
        <w:t xml:space="preserve"> POUR l’ECLAIRAGE PUBLIC</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expose les modalités de fonctionnement de l’éclairage public au bourg et à la station.</w:t>
      </w: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D750E5"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à l’unanimité, le conseil municipal décide de couper l’éclairage public au bourg et à la station à compter de 22 heures et ce à partir du 15 septembre</w:t>
      </w:r>
      <w:r w:rsidR="00813674">
        <w:rPr>
          <w:rFonts w:cs="Arial"/>
          <w:sz w:val="24"/>
          <w:szCs w:val="24"/>
        </w:rPr>
        <w:t xml:space="preserve"> 2022.</w:t>
      </w:r>
    </w:p>
    <w:p w:rsidR="00D750E5" w:rsidRPr="00406BA8" w:rsidRDefault="00D750E5" w:rsidP="00D750E5">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lastRenderedPageBreak/>
        <w:t>Monsieur ROUGIER fait part au conseil municipal que l’éclairage à la station ne fonctionne pas.</w:t>
      </w:r>
    </w:p>
    <w:p w:rsidR="00E373EA" w:rsidRDefault="00E373EA" w:rsidP="0024294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D750E5" w:rsidRDefault="00CC1353" w:rsidP="0024294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t>Le Maire,</w:t>
      </w:r>
      <w:r>
        <w:tab/>
      </w:r>
      <w:r>
        <w:tab/>
      </w:r>
      <w:r>
        <w:tab/>
      </w:r>
      <w:r>
        <w:tab/>
      </w:r>
      <w:r>
        <w:tab/>
      </w:r>
      <w:r>
        <w:tab/>
      </w:r>
      <w:r>
        <w:tab/>
        <w:t>le secrétaire,</w:t>
      </w:r>
    </w:p>
    <w:p w:rsidR="00CC1353" w:rsidRDefault="00CC1353" w:rsidP="0024294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r>
        <w:t>Michel BABUT</w:t>
      </w:r>
      <w:r>
        <w:tab/>
      </w:r>
      <w:r>
        <w:tab/>
      </w:r>
      <w:r>
        <w:tab/>
      </w:r>
      <w:r>
        <w:tab/>
      </w:r>
      <w:r>
        <w:tab/>
      </w:r>
      <w:r>
        <w:tab/>
      </w:r>
      <w:r>
        <w:tab/>
        <w:t>Simon GOIGOUX</w:t>
      </w:r>
    </w:p>
    <w:p w:rsidR="00CC1353" w:rsidRDefault="00CC1353" w:rsidP="0024294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C1353" w:rsidRDefault="00CC1353" w:rsidP="00242943">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bookmarkStart w:id="0" w:name="_GoBack"/>
      <w:bookmarkEnd w:id="0"/>
    </w:p>
    <w:sectPr w:rsidR="00CC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roman"/>
    <w:notTrueType/>
    <w:pitch w:val="default"/>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A4027"/>
    <w:multiLevelType w:val="hybridMultilevel"/>
    <w:tmpl w:val="C904517C"/>
    <w:lvl w:ilvl="0" w:tplc="93B61F98">
      <w:start w:val="1"/>
      <w:numFmt w:val="lowerLetter"/>
      <w:lvlText w:val="%1)"/>
      <w:lvlJc w:val="left"/>
      <w:pPr>
        <w:ind w:left="1145" w:hanging="360"/>
        <w:jc w:val="right"/>
      </w:pPr>
      <w:rPr>
        <w:rFonts w:ascii="Calibri" w:eastAsia="Calibri" w:hAnsi="Calibri" w:cs="Calibri" w:hint="default"/>
        <w:i/>
        <w:iCs/>
        <w:spacing w:val="-1"/>
        <w:w w:val="100"/>
        <w:sz w:val="22"/>
        <w:szCs w:val="22"/>
        <w:lang w:val="fr-FR" w:eastAsia="en-US" w:bidi="ar-SA"/>
      </w:rPr>
    </w:lvl>
    <w:lvl w:ilvl="1" w:tplc="5A5E4410">
      <w:numFmt w:val="bullet"/>
      <w:lvlText w:val="-"/>
      <w:lvlJc w:val="left"/>
      <w:pPr>
        <w:ind w:left="1283" w:hanging="360"/>
      </w:pPr>
      <w:rPr>
        <w:rFonts w:ascii="Times New Roman" w:eastAsia="Times New Roman" w:hAnsi="Times New Roman" w:cs="Times New Roman" w:hint="default"/>
        <w:w w:val="100"/>
        <w:sz w:val="22"/>
        <w:szCs w:val="22"/>
        <w:lang w:val="fr-FR" w:eastAsia="en-US" w:bidi="ar-SA"/>
      </w:rPr>
    </w:lvl>
    <w:lvl w:ilvl="2" w:tplc="A24CDE5E">
      <w:numFmt w:val="bullet"/>
      <w:lvlText w:val="•"/>
      <w:lvlJc w:val="left"/>
      <w:pPr>
        <w:ind w:left="2187" w:hanging="360"/>
      </w:pPr>
      <w:rPr>
        <w:rFonts w:hint="default"/>
        <w:lang w:val="fr-FR" w:eastAsia="en-US" w:bidi="ar-SA"/>
      </w:rPr>
    </w:lvl>
    <w:lvl w:ilvl="3" w:tplc="7FA0A16E">
      <w:numFmt w:val="bullet"/>
      <w:lvlText w:val="•"/>
      <w:lvlJc w:val="left"/>
      <w:pPr>
        <w:ind w:left="3094" w:hanging="360"/>
      </w:pPr>
      <w:rPr>
        <w:rFonts w:hint="default"/>
        <w:lang w:val="fr-FR" w:eastAsia="en-US" w:bidi="ar-SA"/>
      </w:rPr>
    </w:lvl>
    <w:lvl w:ilvl="4" w:tplc="8E64025E">
      <w:numFmt w:val="bullet"/>
      <w:lvlText w:val="•"/>
      <w:lvlJc w:val="left"/>
      <w:pPr>
        <w:ind w:left="4002" w:hanging="360"/>
      </w:pPr>
      <w:rPr>
        <w:rFonts w:hint="default"/>
        <w:lang w:val="fr-FR" w:eastAsia="en-US" w:bidi="ar-SA"/>
      </w:rPr>
    </w:lvl>
    <w:lvl w:ilvl="5" w:tplc="46AA3F0A">
      <w:numFmt w:val="bullet"/>
      <w:lvlText w:val="•"/>
      <w:lvlJc w:val="left"/>
      <w:pPr>
        <w:ind w:left="4909" w:hanging="360"/>
      </w:pPr>
      <w:rPr>
        <w:rFonts w:hint="default"/>
        <w:lang w:val="fr-FR" w:eastAsia="en-US" w:bidi="ar-SA"/>
      </w:rPr>
    </w:lvl>
    <w:lvl w:ilvl="6" w:tplc="DE8A1332">
      <w:numFmt w:val="bullet"/>
      <w:lvlText w:val="•"/>
      <w:lvlJc w:val="left"/>
      <w:pPr>
        <w:ind w:left="5816" w:hanging="360"/>
      </w:pPr>
      <w:rPr>
        <w:rFonts w:hint="default"/>
        <w:lang w:val="fr-FR" w:eastAsia="en-US" w:bidi="ar-SA"/>
      </w:rPr>
    </w:lvl>
    <w:lvl w:ilvl="7" w:tplc="D10C78EE">
      <w:numFmt w:val="bullet"/>
      <w:lvlText w:val="•"/>
      <w:lvlJc w:val="left"/>
      <w:pPr>
        <w:ind w:left="6724" w:hanging="360"/>
      </w:pPr>
      <w:rPr>
        <w:rFonts w:hint="default"/>
        <w:lang w:val="fr-FR" w:eastAsia="en-US" w:bidi="ar-SA"/>
      </w:rPr>
    </w:lvl>
    <w:lvl w:ilvl="8" w:tplc="D9E230EE">
      <w:numFmt w:val="bullet"/>
      <w:lvlText w:val="•"/>
      <w:lvlJc w:val="left"/>
      <w:pPr>
        <w:ind w:left="7631" w:hanging="360"/>
      </w:pPr>
      <w:rPr>
        <w:rFonts w:hint="default"/>
        <w:lang w:val="fr-FR" w:eastAsia="en-US" w:bidi="ar-SA"/>
      </w:rPr>
    </w:lvl>
  </w:abstractNum>
  <w:abstractNum w:abstractNumId="4">
    <w:nsid w:val="23EB1C1E"/>
    <w:multiLevelType w:val="hybridMultilevel"/>
    <w:tmpl w:val="C8A4EEEE"/>
    <w:lvl w:ilvl="0" w:tplc="E128451C">
      <w:numFmt w:val="bullet"/>
      <w:lvlText w:val="-"/>
      <w:lvlJc w:val="left"/>
      <w:pPr>
        <w:ind w:left="1283" w:hanging="360"/>
      </w:pPr>
      <w:rPr>
        <w:rFonts w:ascii="Times New Roman" w:eastAsia="Times New Roman" w:hAnsi="Times New Roman" w:cs="Times New Roman" w:hint="default"/>
        <w:w w:val="100"/>
        <w:sz w:val="22"/>
        <w:szCs w:val="22"/>
        <w:lang w:val="fr-FR" w:eastAsia="en-US" w:bidi="ar-SA"/>
      </w:rPr>
    </w:lvl>
    <w:lvl w:ilvl="1" w:tplc="C262BC68">
      <w:numFmt w:val="bullet"/>
      <w:lvlText w:val="•"/>
      <w:lvlJc w:val="left"/>
      <w:pPr>
        <w:ind w:left="2096" w:hanging="360"/>
      </w:pPr>
      <w:rPr>
        <w:rFonts w:hint="default"/>
        <w:lang w:val="fr-FR" w:eastAsia="en-US" w:bidi="ar-SA"/>
      </w:rPr>
    </w:lvl>
    <w:lvl w:ilvl="2" w:tplc="977A8FAA">
      <w:numFmt w:val="bullet"/>
      <w:lvlText w:val="•"/>
      <w:lvlJc w:val="left"/>
      <w:pPr>
        <w:ind w:left="2913" w:hanging="360"/>
      </w:pPr>
      <w:rPr>
        <w:rFonts w:hint="default"/>
        <w:lang w:val="fr-FR" w:eastAsia="en-US" w:bidi="ar-SA"/>
      </w:rPr>
    </w:lvl>
    <w:lvl w:ilvl="3" w:tplc="FDECE4B0">
      <w:numFmt w:val="bullet"/>
      <w:lvlText w:val="•"/>
      <w:lvlJc w:val="left"/>
      <w:pPr>
        <w:ind w:left="3729" w:hanging="360"/>
      </w:pPr>
      <w:rPr>
        <w:rFonts w:hint="default"/>
        <w:lang w:val="fr-FR" w:eastAsia="en-US" w:bidi="ar-SA"/>
      </w:rPr>
    </w:lvl>
    <w:lvl w:ilvl="4" w:tplc="E2E04A24">
      <w:numFmt w:val="bullet"/>
      <w:lvlText w:val="•"/>
      <w:lvlJc w:val="left"/>
      <w:pPr>
        <w:ind w:left="4546" w:hanging="360"/>
      </w:pPr>
      <w:rPr>
        <w:rFonts w:hint="default"/>
        <w:lang w:val="fr-FR" w:eastAsia="en-US" w:bidi="ar-SA"/>
      </w:rPr>
    </w:lvl>
    <w:lvl w:ilvl="5" w:tplc="E0108096">
      <w:numFmt w:val="bullet"/>
      <w:lvlText w:val="•"/>
      <w:lvlJc w:val="left"/>
      <w:pPr>
        <w:ind w:left="5363" w:hanging="360"/>
      </w:pPr>
      <w:rPr>
        <w:rFonts w:hint="default"/>
        <w:lang w:val="fr-FR" w:eastAsia="en-US" w:bidi="ar-SA"/>
      </w:rPr>
    </w:lvl>
    <w:lvl w:ilvl="6" w:tplc="66B83094">
      <w:numFmt w:val="bullet"/>
      <w:lvlText w:val="•"/>
      <w:lvlJc w:val="left"/>
      <w:pPr>
        <w:ind w:left="6179" w:hanging="360"/>
      </w:pPr>
      <w:rPr>
        <w:rFonts w:hint="default"/>
        <w:lang w:val="fr-FR" w:eastAsia="en-US" w:bidi="ar-SA"/>
      </w:rPr>
    </w:lvl>
    <w:lvl w:ilvl="7" w:tplc="F29E500E">
      <w:numFmt w:val="bullet"/>
      <w:lvlText w:val="•"/>
      <w:lvlJc w:val="left"/>
      <w:pPr>
        <w:ind w:left="6996" w:hanging="360"/>
      </w:pPr>
      <w:rPr>
        <w:rFonts w:hint="default"/>
        <w:lang w:val="fr-FR" w:eastAsia="en-US" w:bidi="ar-SA"/>
      </w:rPr>
    </w:lvl>
    <w:lvl w:ilvl="8" w:tplc="7E84F7DC">
      <w:numFmt w:val="bullet"/>
      <w:lvlText w:val="•"/>
      <w:lvlJc w:val="left"/>
      <w:pPr>
        <w:ind w:left="7812" w:hanging="360"/>
      </w:pPr>
      <w:rPr>
        <w:rFonts w:hint="default"/>
        <w:lang w:val="fr-FR" w:eastAsia="en-US" w:bidi="ar-SA"/>
      </w:rPr>
    </w:lvl>
  </w:abstractNum>
  <w:abstractNum w:abstractNumId="5">
    <w:nsid w:val="2641466B"/>
    <w:multiLevelType w:val="hybridMultilevel"/>
    <w:tmpl w:val="6B0AB9F4"/>
    <w:lvl w:ilvl="0" w:tplc="4AC615FC">
      <w:numFmt w:val="bullet"/>
      <w:lvlText w:val="o"/>
      <w:lvlJc w:val="left"/>
      <w:pPr>
        <w:ind w:left="1658" w:hanging="349"/>
      </w:pPr>
      <w:rPr>
        <w:rFonts w:ascii="Courier New" w:eastAsia="Courier New" w:hAnsi="Courier New" w:cs="Courier New" w:hint="default"/>
        <w:w w:val="100"/>
        <w:sz w:val="22"/>
        <w:szCs w:val="22"/>
        <w:lang w:val="fr-FR" w:eastAsia="en-US" w:bidi="ar-SA"/>
      </w:rPr>
    </w:lvl>
    <w:lvl w:ilvl="1" w:tplc="C8B8E4D2">
      <w:numFmt w:val="bullet"/>
      <w:lvlText w:val="•"/>
      <w:lvlJc w:val="left"/>
      <w:pPr>
        <w:ind w:left="2438" w:hanging="349"/>
      </w:pPr>
      <w:rPr>
        <w:rFonts w:hint="default"/>
        <w:lang w:val="fr-FR" w:eastAsia="en-US" w:bidi="ar-SA"/>
      </w:rPr>
    </w:lvl>
    <w:lvl w:ilvl="2" w:tplc="FA32EC4E">
      <w:numFmt w:val="bullet"/>
      <w:lvlText w:val="•"/>
      <w:lvlJc w:val="left"/>
      <w:pPr>
        <w:ind w:left="3217" w:hanging="349"/>
      </w:pPr>
      <w:rPr>
        <w:rFonts w:hint="default"/>
        <w:lang w:val="fr-FR" w:eastAsia="en-US" w:bidi="ar-SA"/>
      </w:rPr>
    </w:lvl>
    <w:lvl w:ilvl="3" w:tplc="2348DCD6">
      <w:numFmt w:val="bullet"/>
      <w:lvlText w:val="•"/>
      <w:lvlJc w:val="left"/>
      <w:pPr>
        <w:ind w:left="3995" w:hanging="349"/>
      </w:pPr>
      <w:rPr>
        <w:rFonts w:hint="default"/>
        <w:lang w:val="fr-FR" w:eastAsia="en-US" w:bidi="ar-SA"/>
      </w:rPr>
    </w:lvl>
    <w:lvl w:ilvl="4" w:tplc="8C4CA2A0">
      <w:numFmt w:val="bullet"/>
      <w:lvlText w:val="•"/>
      <w:lvlJc w:val="left"/>
      <w:pPr>
        <w:ind w:left="4774" w:hanging="349"/>
      </w:pPr>
      <w:rPr>
        <w:rFonts w:hint="default"/>
        <w:lang w:val="fr-FR" w:eastAsia="en-US" w:bidi="ar-SA"/>
      </w:rPr>
    </w:lvl>
    <w:lvl w:ilvl="5" w:tplc="7DFEE9CA">
      <w:numFmt w:val="bullet"/>
      <w:lvlText w:val="•"/>
      <w:lvlJc w:val="left"/>
      <w:pPr>
        <w:ind w:left="5553" w:hanging="349"/>
      </w:pPr>
      <w:rPr>
        <w:rFonts w:hint="default"/>
        <w:lang w:val="fr-FR" w:eastAsia="en-US" w:bidi="ar-SA"/>
      </w:rPr>
    </w:lvl>
    <w:lvl w:ilvl="6" w:tplc="9D287A56">
      <w:numFmt w:val="bullet"/>
      <w:lvlText w:val="•"/>
      <w:lvlJc w:val="left"/>
      <w:pPr>
        <w:ind w:left="6331" w:hanging="349"/>
      </w:pPr>
      <w:rPr>
        <w:rFonts w:hint="default"/>
        <w:lang w:val="fr-FR" w:eastAsia="en-US" w:bidi="ar-SA"/>
      </w:rPr>
    </w:lvl>
    <w:lvl w:ilvl="7" w:tplc="A03242C2">
      <w:numFmt w:val="bullet"/>
      <w:lvlText w:val="•"/>
      <w:lvlJc w:val="left"/>
      <w:pPr>
        <w:ind w:left="7110" w:hanging="349"/>
      </w:pPr>
      <w:rPr>
        <w:rFonts w:hint="default"/>
        <w:lang w:val="fr-FR" w:eastAsia="en-US" w:bidi="ar-SA"/>
      </w:rPr>
    </w:lvl>
    <w:lvl w:ilvl="8" w:tplc="60CCEFA6">
      <w:numFmt w:val="bullet"/>
      <w:lvlText w:val="•"/>
      <w:lvlJc w:val="left"/>
      <w:pPr>
        <w:ind w:left="7888" w:hanging="349"/>
      </w:pPr>
      <w:rPr>
        <w:rFonts w:hint="default"/>
        <w:lang w:val="fr-FR" w:eastAsia="en-US" w:bidi="ar-SA"/>
      </w:rPr>
    </w:lvl>
  </w:abstractNum>
  <w:abstractNum w:abstractNumId="6">
    <w:nsid w:val="2853413A"/>
    <w:multiLevelType w:val="hybridMultilevel"/>
    <w:tmpl w:val="7E9CC642"/>
    <w:lvl w:ilvl="0" w:tplc="33EE93C6">
      <w:start w:val="9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EC5983"/>
    <w:multiLevelType w:val="hybridMultilevel"/>
    <w:tmpl w:val="877037FA"/>
    <w:lvl w:ilvl="0" w:tplc="22BE1A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F93802"/>
    <w:multiLevelType w:val="hybridMultilevel"/>
    <w:tmpl w:val="8E06132E"/>
    <w:lvl w:ilvl="0" w:tplc="040C000D">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0">
    <w:nsid w:val="71146A80"/>
    <w:multiLevelType w:val="hybridMultilevel"/>
    <w:tmpl w:val="584CBC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2"/>
  </w:num>
  <w:num w:numId="6">
    <w:abstractNumId w:val="8"/>
  </w:num>
  <w:num w:numId="7">
    <w:abstractNumId w:val="3"/>
  </w:num>
  <w:num w:numId="8">
    <w:abstractNumId w:val="5"/>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A376C"/>
    <w:rsid w:val="000E100D"/>
    <w:rsid w:val="000E2AAA"/>
    <w:rsid w:val="00111B16"/>
    <w:rsid w:val="0015035B"/>
    <w:rsid w:val="00182C93"/>
    <w:rsid w:val="00190FD4"/>
    <w:rsid w:val="001E6D3C"/>
    <w:rsid w:val="001F09C4"/>
    <w:rsid w:val="00202497"/>
    <w:rsid w:val="00242943"/>
    <w:rsid w:val="00292911"/>
    <w:rsid w:val="002A017A"/>
    <w:rsid w:val="00320EF7"/>
    <w:rsid w:val="00333E69"/>
    <w:rsid w:val="00371E09"/>
    <w:rsid w:val="00383DF8"/>
    <w:rsid w:val="003F441E"/>
    <w:rsid w:val="00406BA8"/>
    <w:rsid w:val="00435854"/>
    <w:rsid w:val="00444098"/>
    <w:rsid w:val="004E2436"/>
    <w:rsid w:val="00613BE7"/>
    <w:rsid w:val="006911B9"/>
    <w:rsid w:val="006C2637"/>
    <w:rsid w:val="006D5C33"/>
    <w:rsid w:val="007008C8"/>
    <w:rsid w:val="00736CFF"/>
    <w:rsid w:val="00776BC1"/>
    <w:rsid w:val="00783222"/>
    <w:rsid w:val="00790953"/>
    <w:rsid w:val="007A5CB9"/>
    <w:rsid w:val="00813674"/>
    <w:rsid w:val="00831020"/>
    <w:rsid w:val="008C29EE"/>
    <w:rsid w:val="00900C71"/>
    <w:rsid w:val="00913202"/>
    <w:rsid w:val="00933C67"/>
    <w:rsid w:val="00965EBE"/>
    <w:rsid w:val="009A1A11"/>
    <w:rsid w:val="00A41C3D"/>
    <w:rsid w:val="00B511E8"/>
    <w:rsid w:val="00B70754"/>
    <w:rsid w:val="00BA3D36"/>
    <w:rsid w:val="00C77EDD"/>
    <w:rsid w:val="00CC1353"/>
    <w:rsid w:val="00D06D18"/>
    <w:rsid w:val="00D35625"/>
    <w:rsid w:val="00D37185"/>
    <w:rsid w:val="00D460F1"/>
    <w:rsid w:val="00D750E5"/>
    <w:rsid w:val="00D75F21"/>
    <w:rsid w:val="00D873E7"/>
    <w:rsid w:val="00DB3C3A"/>
    <w:rsid w:val="00DD5A7E"/>
    <w:rsid w:val="00E00DD6"/>
    <w:rsid w:val="00E373EA"/>
    <w:rsid w:val="00E5406E"/>
    <w:rsid w:val="00EB2E0A"/>
    <w:rsid w:val="00EC2BFF"/>
    <w:rsid w:val="00EE493D"/>
    <w:rsid w:val="00F33161"/>
    <w:rsid w:val="00FA3C60"/>
    <w:rsid w:val="00FE45B5"/>
    <w:rsid w:val="00FE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 w:type="table" w:styleId="Grilledutableau">
    <w:name w:val="Table Grid"/>
    <w:basedOn w:val="TableauNormal"/>
    <w:uiPriority w:val="59"/>
    <w:rsid w:val="004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firstsandbox">
    <w:name w:val="msolistparagraphcxspfir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middlesandbox">
    <w:name w:val="msolistparagraphcxspmiddle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 w:type="table" w:styleId="Grilledutableau">
    <w:name w:val="Table Grid"/>
    <w:basedOn w:val="TableauNormal"/>
    <w:uiPriority w:val="59"/>
    <w:rsid w:val="004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firstsandbox">
    <w:name w:val="msolistparagraphcxspfir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middlesandbox">
    <w:name w:val="msolistparagraphcxspmiddle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940">
      <w:bodyDiv w:val="1"/>
      <w:marLeft w:val="0"/>
      <w:marRight w:val="0"/>
      <w:marTop w:val="0"/>
      <w:marBottom w:val="0"/>
      <w:divBdr>
        <w:top w:val="none" w:sz="0" w:space="0" w:color="auto"/>
        <w:left w:val="none" w:sz="0" w:space="0" w:color="auto"/>
        <w:bottom w:val="none" w:sz="0" w:space="0" w:color="auto"/>
        <w:right w:val="none" w:sz="0" w:space="0" w:color="auto"/>
      </w:divBdr>
    </w:div>
    <w:div w:id="414516721">
      <w:bodyDiv w:val="1"/>
      <w:marLeft w:val="0"/>
      <w:marRight w:val="0"/>
      <w:marTop w:val="0"/>
      <w:marBottom w:val="0"/>
      <w:divBdr>
        <w:top w:val="none" w:sz="0" w:space="0" w:color="auto"/>
        <w:left w:val="none" w:sz="0" w:space="0" w:color="auto"/>
        <w:bottom w:val="none" w:sz="0" w:space="0" w:color="auto"/>
        <w:right w:val="none" w:sz="0" w:space="0" w:color="auto"/>
      </w:divBdr>
    </w:div>
    <w:div w:id="1529642589">
      <w:bodyDiv w:val="1"/>
      <w:marLeft w:val="0"/>
      <w:marRight w:val="0"/>
      <w:marTop w:val="0"/>
      <w:marBottom w:val="0"/>
      <w:divBdr>
        <w:top w:val="none" w:sz="0" w:space="0" w:color="auto"/>
        <w:left w:val="none" w:sz="0" w:space="0" w:color="auto"/>
        <w:bottom w:val="none" w:sz="0" w:space="0" w:color="auto"/>
        <w:right w:val="none" w:sz="0" w:space="0" w:color="auto"/>
      </w:divBdr>
    </w:div>
    <w:div w:id="2118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2642</Words>
  <Characters>14531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2022-08-30T07:16:00Z</cp:lastPrinted>
  <dcterms:created xsi:type="dcterms:W3CDTF">2023-06-29T07:42:00Z</dcterms:created>
  <dcterms:modified xsi:type="dcterms:W3CDTF">2023-06-29T07:42:00Z</dcterms:modified>
</cp:coreProperties>
</file>