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435854" w:rsidP="004358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sidRPr="00BF4689">
        <w:rPr>
          <w:rFonts w:cs="Arial"/>
          <w:sz w:val="24"/>
          <w:szCs w:val="24"/>
          <w:u w:val="single"/>
        </w:rPr>
        <w:t>COMPTE RENDU DU CONSEIL MUNICIPAL</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BF4689">
        <w:rPr>
          <w:rFonts w:cs="Arial"/>
          <w:sz w:val="24"/>
          <w:szCs w:val="24"/>
          <w:u w:val="single"/>
        </w:rPr>
        <w:t>DE LA COMMUNE DE CHASTREIX</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L’an deux mille </w:t>
      </w:r>
      <w:r w:rsidR="00BA3D36">
        <w:rPr>
          <w:rFonts w:cs="Arial"/>
          <w:sz w:val="24"/>
          <w:szCs w:val="24"/>
        </w:rPr>
        <w:t>vingt-deux</w:t>
      </w:r>
      <w:r w:rsidR="00182C93">
        <w:rPr>
          <w:rFonts w:cs="Arial"/>
          <w:sz w:val="24"/>
          <w:szCs w:val="24"/>
        </w:rPr>
        <w:t>, le</w:t>
      </w:r>
      <w:r w:rsidR="00292911">
        <w:rPr>
          <w:rFonts w:cs="Arial"/>
          <w:sz w:val="24"/>
          <w:szCs w:val="24"/>
        </w:rPr>
        <w:t xml:space="preserve"> </w:t>
      </w:r>
      <w:r w:rsidR="00956CF7">
        <w:rPr>
          <w:rFonts w:cs="Arial"/>
          <w:sz w:val="24"/>
          <w:szCs w:val="24"/>
        </w:rPr>
        <w:t>sept octobre</w:t>
      </w:r>
      <w:r w:rsidR="00182C93">
        <w:rPr>
          <w:rFonts w:cs="Arial"/>
          <w:sz w:val="24"/>
          <w:szCs w:val="24"/>
        </w:rPr>
        <w:t xml:space="preserve"> </w:t>
      </w:r>
      <w:r w:rsidR="00292911">
        <w:rPr>
          <w:rFonts w:cs="Arial"/>
          <w:sz w:val="24"/>
          <w:szCs w:val="24"/>
        </w:rPr>
        <w:t>20</w:t>
      </w:r>
      <w:r w:rsidR="00182C93">
        <w:rPr>
          <w:rFonts w:cs="Arial"/>
          <w:sz w:val="24"/>
          <w:szCs w:val="24"/>
        </w:rPr>
        <w:t xml:space="preserve"> h 30</w:t>
      </w:r>
      <w:r w:rsidR="00333E69">
        <w:rPr>
          <w:rFonts w:cs="Arial"/>
          <w:sz w:val="24"/>
          <w:szCs w:val="24"/>
        </w:rPr>
        <w:t>,</w:t>
      </w:r>
      <w:r w:rsidR="00333E69" w:rsidRPr="00BF4689">
        <w:rPr>
          <w:rFonts w:cs="Arial"/>
          <w:sz w:val="24"/>
          <w:szCs w:val="24"/>
        </w:rPr>
        <w:t xml:space="preserve"> le</w:t>
      </w:r>
      <w:r w:rsidRPr="00BF4689">
        <w:rPr>
          <w:rFonts w:cs="Arial"/>
          <w:sz w:val="24"/>
          <w:szCs w:val="24"/>
        </w:rPr>
        <w:t xml:space="preserve"> Conseil Municipal de la Commune de CHASTREIX, légalement convoqué, s’est réuni en session ordinaire à la Mairie, sous la présidence de Monsieur BABUT Michel, Maire.</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Date de la convocation :</w:t>
      </w:r>
      <w:r w:rsidR="00182C93">
        <w:rPr>
          <w:rFonts w:cs="Arial"/>
          <w:sz w:val="24"/>
          <w:szCs w:val="24"/>
        </w:rPr>
        <w:t xml:space="preserve"> </w:t>
      </w:r>
      <w:r w:rsidR="00956CF7">
        <w:rPr>
          <w:rFonts w:cs="Arial"/>
          <w:sz w:val="24"/>
          <w:szCs w:val="24"/>
        </w:rPr>
        <w:t>30/09</w:t>
      </w:r>
      <w:r w:rsidR="00BA3D36">
        <w:rPr>
          <w:rFonts w:cs="Arial"/>
          <w:sz w:val="24"/>
          <w:szCs w:val="24"/>
        </w:rPr>
        <w:t>/2022</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Etaient présents </w:t>
      </w:r>
      <w:r w:rsidR="00813674" w:rsidRPr="00BF4689">
        <w:rPr>
          <w:rFonts w:cs="Arial"/>
          <w:sz w:val="24"/>
          <w:szCs w:val="24"/>
        </w:rPr>
        <w:t>:</w:t>
      </w:r>
      <w:r w:rsidR="00813674">
        <w:rPr>
          <w:rFonts w:cs="Arial"/>
          <w:sz w:val="24"/>
          <w:szCs w:val="24"/>
        </w:rPr>
        <w:t xml:space="preserve"> </w:t>
      </w:r>
      <w:r w:rsidR="00956CF7">
        <w:rPr>
          <w:rFonts w:cs="Arial"/>
          <w:sz w:val="24"/>
          <w:szCs w:val="24"/>
        </w:rPr>
        <w:t xml:space="preserve">VALLON Philippe, GARDETTE Christine </w:t>
      </w:r>
      <w:r w:rsidR="00813674" w:rsidRPr="00BF4689">
        <w:rPr>
          <w:rFonts w:cs="Arial"/>
          <w:sz w:val="24"/>
          <w:szCs w:val="24"/>
        </w:rPr>
        <w:t>Pierre</w:t>
      </w:r>
      <w:r w:rsidRPr="00BF4689">
        <w:rPr>
          <w:rFonts w:cs="Arial"/>
          <w:sz w:val="24"/>
          <w:szCs w:val="24"/>
        </w:rPr>
        <w:t xml:space="preserve"> FAUGERE adjoint,  Romain GUILLAUME, </w:t>
      </w:r>
      <w:r w:rsidR="008C29EE">
        <w:rPr>
          <w:rFonts w:cs="Arial"/>
          <w:sz w:val="24"/>
          <w:szCs w:val="24"/>
        </w:rPr>
        <w:t xml:space="preserve"> GOIGOUX Simon, GUITTARD Stéphane, FERREYROLLES Patrice, ROUGIER Jean-Remy</w:t>
      </w:r>
      <w:r w:rsidR="00956CF7">
        <w:rPr>
          <w:rFonts w:cs="Arial"/>
          <w:sz w:val="24"/>
          <w:szCs w:val="24"/>
        </w:rPr>
        <w:t>, GUITTARD Stéphane</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 xml:space="preserve">Absent : </w:t>
      </w:r>
    </w:p>
    <w:p w:rsidR="00435854" w:rsidRPr="00BF4689" w:rsidRDefault="00444098"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Excusé</w:t>
      </w:r>
      <w:r w:rsidR="00371E09">
        <w:rPr>
          <w:rFonts w:cs="Arial"/>
          <w:sz w:val="24"/>
          <w:szCs w:val="24"/>
        </w:rPr>
        <w:t>s</w:t>
      </w:r>
      <w:r w:rsidR="008C29EE">
        <w:rPr>
          <w:rFonts w:cs="Arial"/>
          <w:sz w:val="24"/>
          <w:szCs w:val="24"/>
        </w:rPr>
        <w:t> :</w:t>
      </w:r>
      <w:r w:rsidR="00613BE7">
        <w:rPr>
          <w:rFonts w:cs="Arial"/>
          <w:sz w:val="24"/>
          <w:szCs w:val="24"/>
        </w:rPr>
        <w:t xml:space="preserve"> </w:t>
      </w:r>
    </w:p>
    <w:p w:rsidR="00B511E8" w:rsidRDefault="0043585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Secré</w:t>
      </w:r>
      <w:r>
        <w:rPr>
          <w:rFonts w:cs="Arial"/>
          <w:sz w:val="24"/>
          <w:szCs w:val="24"/>
        </w:rPr>
        <w:t>taire de séance </w:t>
      </w:r>
      <w:r w:rsidR="00813674">
        <w:rPr>
          <w:rFonts w:cs="Arial"/>
          <w:sz w:val="24"/>
          <w:szCs w:val="24"/>
        </w:rPr>
        <w:t xml:space="preserve">: </w:t>
      </w:r>
      <w:r w:rsidR="00637C72">
        <w:rPr>
          <w:rFonts w:cs="Arial"/>
          <w:sz w:val="24"/>
          <w:szCs w:val="24"/>
        </w:rPr>
        <w:t>Christine GARDETTE</w:t>
      </w: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Le conseil municipal approuve le procès-verbal de la séance du </w:t>
      </w:r>
      <w:r w:rsidR="00956CF7">
        <w:rPr>
          <w:rFonts w:cs="Arial"/>
          <w:sz w:val="24"/>
          <w:szCs w:val="24"/>
        </w:rPr>
        <w:t>26 aout</w:t>
      </w:r>
      <w:r>
        <w:rPr>
          <w:rFonts w:cs="Arial"/>
          <w:sz w:val="24"/>
          <w:szCs w:val="24"/>
        </w:rPr>
        <w:t xml:space="preserve"> dernier</w:t>
      </w: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71E09" w:rsidRDefault="00371E09"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demande à rajouter deux délibérations à l’ordre du jour</w:t>
      </w:r>
      <w:r w:rsidR="00637C72">
        <w:rPr>
          <w:rFonts w:cs="Arial"/>
          <w:sz w:val="24"/>
          <w:szCs w:val="24"/>
        </w:rPr>
        <w:t xml:space="preserve"> : location appartement station et vote des ayants de section (Vigier et </w:t>
      </w:r>
      <w:proofErr w:type="spellStart"/>
      <w:r w:rsidR="00637C72">
        <w:rPr>
          <w:rFonts w:cs="Arial"/>
          <w:sz w:val="24"/>
          <w:szCs w:val="24"/>
        </w:rPr>
        <w:t>Ance</w:t>
      </w:r>
      <w:proofErr w:type="spellEnd"/>
      <w:r w:rsidR="00637C72">
        <w:rPr>
          <w:rFonts w:cs="Arial"/>
          <w:sz w:val="24"/>
          <w:szCs w:val="24"/>
        </w:rPr>
        <w:t>)</w:t>
      </w:r>
    </w:p>
    <w:p w:rsidR="00182C93" w:rsidRDefault="00182C9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6CF7" w:rsidRDefault="00956CF7"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6CF7" w:rsidRPr="0080231C" w:rsidRDefault="00956CF7" w:rsidP="00956CF7">
      <w:pPr>
        <w:pStyle w:val="Paragraphedeliste"/>
        <w:numPr>
          <w:ilvl w:val="0"/>
          <w:numId w:val="16"/>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80231C">
        <w:rPr>
          <w:rFonts w:cs="Arial"/>
          <w:b/>
          <w:sz w:val="24"/>
          <w:szCs w:val="24"/>
        </w:rPr>
        <w:t>DELIBERATION POUR REACTUALISATION DES DEVIS AUPRES DU CONSEIL DEPARTEMENTAL</w:t>
      </w:r>
    </w:p>
    <w:p w:rsidR="00956CF7" w:rsidRDefault="00956CF7" w:rsidP="00956CF7">
      <w:r>
        <w:rPr>
          <w:rFonts w:cs="Arial"/>
          <w:sz w:val="24"/>
          <w:szCs w:val="24"/>
        </w:rPr>
        <w:t>Monsieur</w:t>
      </w:r>
      <w:r w:rsidRPr="00956CF7">
        <w:t xml:space="preserve"> </w:t>
      </w:r>
      <w:r>
        <w:t>le Maire rappelle la délibération du 19 mai dernier tendant à demander une subvention auprès du Conseil Départemental. Il rappelle que les devis concernant les toilettes du village ont dû être réactualisés et qu’en conséquence, la délibération doit être revue et actualisée.</w:t>
      </w:r>
    </w:p>
    <w:p w:rsidR="00956CF7" w:rsidRDefault="00956CF7" w:rsidP="00956CF7">
      <w:r>
        <w:t>Ainsi, dans le cadre de la diversification d’activités 4 saisons, l</w:t>
      </w:r>
      <w:r w:rsidR="00637C72">
        <w:t>e conseil municipal approuve à l’unanimité, l</w:t>
      </w:r>
      <w:r>
        <w:t>a partie concernant les toilettes et valide donc le plan de financement comme suit</w:t>
      </w:r>
    </w:p>
    <w:p w:rsidR="00956CF7" w:rsidRDefault="00956CF7" w:rsidP="00956CF7">
      <w:pPr>
        <w:pStyle w:val="Paragraphedeliste"/>
        <w:numPr>
          <w:ilvl w:val="0"/>
          <w:numId w:val="14"/>
        </w:numPr>
      </w:pPr>
      <w:r>
        <w:t>Toilettes village  21 962.11 €</w:t>
      </w:r>
      <w:r w:rsidR="003869E2">
        <w:t xml:space="preserve"> HT</w:t>
      </w:r>
    </w:p>
    <w:p w:rsidR="00956CF7" w:rsidRDefault="00956CF7" w:rsidP="00956CF7">
      <w:pPr>
        <w:pStyle w:val="Paragraphedeliste"/>
        <w:numPr>
          <w:ilvl w:val="0"/>
          <w:numId w:val="14"/>
        </w:numPr>
      </w:pPr>
      <w:r>
        <w:t>Toilettes station : 107 859.47 €</w:t>
      </w:r>
      <w:r w:rsidR="003869E2">
        <w:t xml:space="preserve"> HT</w:t>
      </w:r>
    </w:p>
    <w:p w:rsidR="00956CF7" w:rsidRDefault="00956CF7" w:rsidP="00956CF7">
      <w:pPr>
        <w:pStyle w:val="Paragraphedeliste"/>
        <w:numPr>
          <w:ilvl w:val="0"/>
          <w:numId w:val="14"/>
        </w:numPr>
      </w:pPr>
      <w:r>
        <w:t>Soit un total de 129 821.58 €</w:t>
      </w:r>
      <w:r w:rsidR="003869E2">
        <w:t xml:space="preserve"> HT</w:t>
      </w:r>
    </w:p>
    <w:p w:rsidR="00956CF7" w:rsidRDefault="00956CF7" w:rsidP="00956CF7">
      <w:pPr>
        <w:ind w:left="360"/>
      </w:pPr>
      <w:r>
        <w:t xml:space="preserve"> Subvention du Département (80 %) : 103 857.26</w:t>
      </w:r>
      <w:r w:rsidR="003869E2">
        <w:t xml:space="preserve"> €</w:t>
      </w:r>
    </w:p>
    <w:p w:rsidR="00956CF7" w:rsidRDefault="00956CF7" w:rsidP="00956CF7">
      <w:pPr>
        <w:pStyle w:val="Paragraphedeliste"/>
        <w:numPr>
          <w:ilvl w:val="0"/>
          <w:numId w:val="14"/>
        </w:numPr>
      </w:pPr>
      <w:r>
        <w:t>Autofinancement.25 964.32 € + TVA</w:t>
      </w:r>
    </w:p>
    <w:p w:rsidR="00120B27" w:rsidRDefault="00956CF7" w:rsidP="00956CF7">
      <w:r>
        <w:t>Le conseil municipal autorise Monsieur le Maire à signer tous documents relatifs à ce dossier</w:t>
      </w:r>
    </w:p>
    <w:p w:rsidR="00120B27" w:rsidRDefault="00120B27" w:rsidP="00956CF7"/>
    <w:p w:rsidR="00956CF7" w:rsidRDefault="00120B27" w:rsidP="00956CF7">
      <w:r>
        <w:t>Le maire,</w:t>
      </w:r>
      <w:r>
        <w:tab/>
      </w:r>
      <w:r>
        <w:tab/>
      </w:r>
      <w:r>
        <w:tab/>
      </w:r>
      <w:r>
        <w:tab/>
      </w:r>
      <w:r>
        <w:tab/>
      </w:r>
      <w:r>
        <w:tab/>
      </w:r>
      <w:r>
        <w:tab/>
      </w:r>
      <w:r>
        <w:tab/>
        <w:t>le secrétaire</w:t>
      </w:r>
    </w:p>
    <w:p w:rsidR="00120B27" w:rsidRDefault="00120B27" w:rsidP="00956CF7">
      <w:r>
        <w:t>Michel BABUT</w:t>
      </w:r>
      <w:r w:rsidR="003553B2">
        <w:tab/>
      </w:r>
      <w:r w:rsidR="003553B2">
        <w:tab/>
      </w:r>
      <w:r w:rsidR="003553B2">
        <w:tab/>
      </w:r>
      <w:r w:rsidR="003553B2">
        <w:tab/>
      </w:r>
      <w:r w:rsidR="003553B2">
        <w:tab/>
      </w:r>
      <w:r w:rsidR="003553B2">
        <w:tab/>
      </w:r>
      <w:r w:rsidR="003553B2">
        <w:tab/>
      </w:r>
      <w:r w:rsidR="003553B2">
        <w:tab/>
        <w:t>Christine GARDETTE</w:t>
      </w:r>
    </w:p>
    <w:p w:rsidR="00956CF7" w:rsidRDefault="00956CF7" w:rsidP="00956CF7">
      <w:pPr>
        <w:rPr>
          <w:b/>
        </w:rPr>
      </w:pPr>
      <w:r w:rsidRPr="0080231C">
        <w:rPr>
          <w:b/>
        </w:rPr>
        <w:lastRenderedPageBreak/>
        <w:t>2) DELIBERATION POUR ADRESSAGE</w:t>
      </w:r>
    </w:p>
    <w:p w:rsidR="00813F4B" w:rsidRDefault="00120B27" w:rsidP="00956CF7">
      <w:r w:rsidRPr="00120B27">
        <w:t>Après avoir à nouveau fait le point sur l’adressage, Monsieur ROUGIER présente les différents devis reçus en mairie</w:t>
      </w:r>
      <w:r w:rsidR="00813F4B">
        <w:t> :</w:t>
      </w:r>
    </w:p>
    <w:p w:rsidR="00813F4B" w:rsidRDefault="00813F4B" w:rsidP="00813F4B">
      <w:pPr>
        <w:pStyle w:val="Paragraphedeliste"/>
        <w:numPr>
          <w:ilvl w:val="0"/>
          <w:numId w:val="14"/>
        </w:numPr>
      </w:pPr>
      <w:r>
        <w:t xml:space="preserve">MIC SIGNALOC </w:t>
      </w:r>
    </w:p>
    <w:p w:rsidR="00813F4B" w:rsidRDefault="00813F4B" w:rsidP="00813F4B">
      <w:pPr>
        <w:pStyle w:val="Paragraphedeliste"/>
        <w:numPr>
          <w:ilvl w:val="0"/>
          <w:numId w:val="14"/>
        </w:numPr>
      </w:pPr>
      <w:r>
        <w:t>Plaque aluminium</w:t>
      </w:r>
      <w:r>
        <w:tab/>
        <w:t>11 229.29 € H.T</w:t>
      </w:r>
    </w:p>
    <w:p w:rsidR="00813F4B" w:rsidRDefault="00813F4B" w:rsidP="00813F4B">
      <w:pPr>
        <w:pStyle w:val="Paragraphedeliste"/>
        <w:numPr>
          <w:ilvl w:val="0"/>
          <w:numId w:val="14"/>
        </w:numPr>
      </w:pPr>
      <w:r>
        <w:t xml:space="preserve">Plaque acier émaille </w:t>
      </w:r>
      <w:r>
        <w:tab/>
        <w:t>10 944.42 € H.T.</w:t>
      </w:r>
    </w:p>
    <w:p w:rsidR="003869E2" w:rsidRDefault="003869E2" w:rsidP="00813F4B">
      <w:pPr>
        <w:pStyle w:val="Paragraphedeliste"/>
        <w:numPr>
          <w:ilvl w:val="0"/>
          <w:numId w:val="14"/>
        </w:numPr>
      </w:pPr>
    </w:p>
    <w:p w:rsidR="00813F4B" w:rsidRDefault="00813F4B" w:rsidP="00813F4B">
      <w:pPr>
        <w:pStyle w:val="Paragraphedeliste"/>
        <w:numPr>
          <w:ilvl w:val="0"/>
          <w:numId w:val="14"/>
        </w:numPr>
      </w:pPr>
      <w:r>
        <w:t>COMAT ET VALCO</w:t>
      </w:r>
    </w:p>
    <w:p w:rsidR="00813F4B" w:rsidRDefault="00813F4B" w:rsidP="00813F4B">
      <w:pPr>
        <w:pStyle w:val="Paragraphedeliste"/>
        <w:numPr>
          <w:ilvl w:val="0"/>
          <w:numId w:val="14"/>
        </w:numPr>
      </w:pPr>
      <w:r>
        <w:t>Plaque avec vernis</w:t>
      </w:r>
      <w:r>
        <w:tab/>
        <w:t>16 620.00 € H T</w:t>
      </w:r>
    </w:p>
    <w:p w:rsidR="003869E2" w:rsidRDefault="003869E2" w:rsidP="00813F4B">
      <w:pPr>
        <w:pStyle w:val="Paragraphedeliste"/>
        <w:numPr>
          <w:ilvl w:val="0"/>
          <w:numId w:val="14"/>
        </w:numPr>
      </w:pPr>
    </w:p>
    <w:p w:rsidR="00813F4B" w:rsidRDefault="00813F4B" w:rsidP="00813F4B">
      <w:pPr>
        <w:pStyle w:val="Paragraphedeliste"/>
        <w:numPr>
          <w:ilvl w:val="0"/>
          <w:numId w:val="14"/>
        </w:numPr>
      </w:pPr>
      <w:r>
        <w:t>ADEQUAT</w:t>
      </w:r>
    </w:p>
    <w:p w:rsidR="00813F4B" w:rsidRDefault="00813F4B" w:rsidP="00813F4B">
      <w:pPr>
        <w:pStyle w:val="Paragraphedeliste"/>
        <w:numPr>
          <w:ilvl w:val="0"/>
          <w:numId w:val="14"/>
        </w:numPr>
      </w:pPr>
      <w:r>
        <w:t>Plaque émaille</w:t>
      </w:r>
      <w:r>
        <w:tab/>
      </w:r>
      <w:r>
        <w:tab/>
        <w:t>16 355.75 € H T</w:t>
      </w:r>
    </w:p>
    <w:p w:rsidR="00813F4B" w:rsidRDefault="00813F4B" w:rsidP="00813F4B">
      <w:pPr>
        <w:pStyle w:val="Paragraphedeliste"/>
        <w:numPr>
          <w:ilvl w:val="0"/>
          <w:numId w:val="14"/>
        </w:numPr>
      </w:pPr>
      <w:r>
        <w:t>Plaque émaille</w:t>
      </w:r>
      <w:r>
        <w:tab/>
      </w:r>
      <w:r>
        <w:tab/>
        <w:t>15 177.80 € HT</w:t>
      </w:r>
    </w:p>
    <w:p w:rsidR="003869E2" w:rsidRDefault="003869E2" w:rsidP="00813F4B">
      <w:pPr>
        <w:pStyle w:val="Paragraphedeliste"/>
        <w:numPr>
          <w:ilvl w:val="0"/>
          <w:numId w:val="14"/>
        </w:numPr>
      </w:pPr>
    </w:p>
    <w:p w:rsidR="00813F4B" w:rsidRDefault="00813F4B" w:rsidP="00813F4B">
      <w:pPr>
        <w:pStyle w:val="Paragraphedeliste"/>
        <w:numPr>
          <w:ilvl w:val="0"/>
          <w:numId w:val="14"/>
        </w:numPr>
      </w:pPr>
      <w:r>
        <w:t>JPP</w:t>
      </w:r>
    </w:p>
    <w:p w:rsidR="00813F4B" w:rsidRDefault="00813F4B" w:rsidP="00813F4B">
      <w:pPr>
        <w:pStyle w:val="Paragraphedeliste"/>
        <w:numPr>
          <w:ilvl w:val="0"/>
          <w:numId w:val="14"/>
        </w:numPr>
      </w:pPr>
      <w:r>
        <w:t>Plaque émaille</w:t>
      </w:r>
      <w:r>
        <w:tab/>
      </w:r>
      <w:r>
        <w:tab/>
        <w:t>12 413.14 € HT</w:t>
      </w:r>
    </w:p>
    <w:p w:rsidR="00813F4B" w:rsidRDefault="00813F4B" w:rsidP="00813F4B">
      <w:pPr>
        <w:pStyle w:val="Paragraphedeliste"/>
        <w:numPr>
          <w:ilvl w:val="0"/>
          <w:numId w:val="14"/>
        </w:numPr>
      </w:pPr>
      <w:r>
        <w:t>Plaque aluminium</w:t>
      </w:r>
      <w:r>
        <w:tab/>
        <w:t>10 831.38 € HT</w:t>
      </w:r>
    </w:p>
    <w:p w:rsidR="003869E2" w:rsidRDefault="003869E2" w:rsidP="00813F4B">
      <w:pPr>
        <w:pStyle w:val="Paragraphedeliste"/>
        <w:numPr>
          <w:ilvl w:val="0"/>
          <w:numId w:val="14"/>
        </w:numPr>
      </w:pPr>
    </w:p>
    <w:p w:rsidR="003869E2" w:rsidRDefault="00813F4B" w:rsidP="00813F4B">
      <w:pPr>
        <w:pStyle w:val="Paragraphedeliste"/>
        <w:numPr>
          <w:ilvl w:val="0"/>
          <w:numId w:val="14"/>
        </w:numPr>
      </w:pPr>
      <w:r>
        <w:t>FONDERIE DOUTE</w:t>
      </w:r>
      <w:r>
        <w:tab/>
      </w:r>
    </w:p>
    <w:p w:rsidR="003869E2" w:rsidRDefault="003869E2" w:rsidP="00813F4B">
      <w:pPr>
        <w:pStyle w:val="Paragraphedeliste"/>
        <w:numPr>
          <w:ilvl w:val="0"/>
          <w:numId w:val="14"/>
        </w:numPr>
      </w:pPr>
      <w:r>
        <w:t>Plaque vernis</w:t>
      </w:r>
      <w:r>
        <w:tab/>
      </w:r>
      <w:r>
        <w:tab/>
        <w:t>15 351.94 € H T</w:t>
      </w:r>
    </w:p>
    <w:p w:rsidR="003869E2" w:rsidRDefault="003869E2" w:rsidP="00813F4B">
      <w:pPr>
        <w:pStyle w:val="Paragraphedeliste"/>
        <w:numPr>
          <w:ilvl w:val="0"/>
          <w:numId w:val="14"/>
        </w:numPr>
      </w:pPr>
    </w:p>
    <w:p w:rsidR="003869E2" w:rsidRDefault="003869E2" w:rsidP="00813F4B">
      <w:pPr>
        <w:pStyle w:val="Paragraphedeliste"/>
        <w:numPr>
          <w:ilvl w:val="0"/>
          <w:numId w:val="14"/>
        </w:numPr>
      </w:pPr>
      <w:r>
        <w:t>DIRECTE SIGNALETIQUE</w:t>
      </w:r>
    </w:p>
    <w:p w:rsidR="003869E2" w:rsidRDefault="003869E2" w:rsidP="00813F4B">
      <w:pPr>
        <w:pStyle w:val="Paragraphedeliste"/>
        <w:numPr>
          <w:ilvl w:val="0"/>
          <w:numId w:val="14"/>
        </w:numPr>
      </w:pPr>
      <w:r>
        <w:t>Plaque émaille</w:t>
      </w:r>
      <w:r>
        <w:tab/>
      </w:r>
      <w:r>
        <w:tab/>
        <w:t>23 923.90 € HT</w:t>
      </w:r>
    </w:p>
    <w:p w:rsidR="00813F4B" w:rsidRDefault="003869E2" w:rsidP="00813F4B">
      <w:pPr>
        <w:pStyle w:val="Paragraphedeliste"/>
        <w:numPr>
          <w:ilvl w:val="0"/>
          <w:numId w:val="14"/>
        </w:numPr>
      </w:pPr>
      <w:r>
        <w:t>Plaque aluminium</w:t>
      </w:r>
      <w:r>
        <w:tab/>
        <w:t>23 015.32 € J.T.</w:t>
      </w:r>
      <w:r w:rsidR="00813F4B">
        <w:t xml:space="preserve"> </w:t>
      </w:r>
    </w:p>
    <w:p w:rsidR="00120B27" w:rsidRDefault="00120B27" w:rsidP="003869E2">
      <w:pPr>
        <w:ind w:left="360"/>
      </w:pPr>
    </w:p>
    <w:p w:rsidR="00637C72" w:rsidRDefault="00637C72" w:rsidP="00956CF7">
      <w:r>
        <w:t xml:space="preserve">Le conseil municipal prend acte des différents devis et reporte sa décision finale </w:t>
      </w:r>
      <w:r w:rsidR="00431CFC">
        <w:t>dans l’attente du dossier DETR.</w:t>
      </w:r>
    </w:p>
    <w:p w:rsidR="00120B27" w:rsidRDefault="00120B27" w:rsidP="00956CF7">
      <w:r>
        <w:t>Le Maire,</w:t>
      </w:r>
      <w:r>
        <w:tab/>
      </w:r>
      <w:r>
        <w:tab/>
      </w:r>
      <w:r>
        <w:tab/>
      </w:r>
      <w:r>
        <w:tab/>
      </w:r>
      <w:r>
        <w:tab/>
      </w:r>
      <w:r>
        <w:tab/>
      </w:r>
      <w:r>
        <w:tab/>
        <w:t>le secrétaire,</w:t>
      </w:r>
    </w:p>
    <w:p w:rsidR="00120B27" w:rsidRDefault="00120B27" w:rsidP="00956CF7">
      <w:r>
        <w:t>Michel BABUT</w:t>
      </w:r>
      <w:r w:rsidR="003553B2">
        <w:tab/>
      </w:r>
      <w:r w:rsidR="003553B2">
        <w:tab/>
      </w:r>
      <w:r w:rsidR="003553B2">
        <w:tab/>
      </w:r>
      <w:r w:rsidR="003553B2">
        <w:tab/>
      </w:r>
      <w:r w:rsidR="003553B2">
        <w:tab/>
      </w:r>
      <w:r w:rsidR="003553B2">
        <w:tab/>
      </w:r>
      <w:r w:rsidR="003553B2">
        <w:tab/>
        <w:t>Christine GARDETTE</w:t>
      </w:r>
    </w:p>
    <w:p w:rsidR="003553B2" w:rsidRPr="00120B27" w:rsidRDefault="003553B2" w:rsidP="00956CF7"/>
    <w:p w:rsidR="00956CF7" w:rsidRPr="0080231C" w:rsidRDefault="0080231C" w:rsidP="00956CF7">
      <w:pPr>
        <w:rPr>
          <w:b/>
        </w:rPr>
      </w:pPr>
      <w:r w:rsidRPr="0080231C">
        <w:rPr>
          <w:b/>
        </w:rPr>
        <w:t>3) DELIBERATION</w:t>
      </w:r>
      <w:r w:rsidR="00956CF7" w:rsidRPr="0080231C">
        <w:rPr>
          <w:b/>
        </w:rPr>
        <w:t xml:space="preserve"> POUR SUBVENTION AUX ASSOCIATIONS</w:t>
      </w:r>
    </w:p>
    <w:p w:rsidR="00956CF7" w:rsidRDefault="00956CF7" w:rsidP="00956CF7">
      <w:r>
        <w:t>Monsieur VALLON – 1</w:t>
      </w:r>
      <w:r w:rsidRPr="00956CF7">
        <w:rPr>
          <w:vertAlign w:val="superscript"/>
        </w:rPr>
        <w:t>er</w:t>
      </w:r>
      <w:r>
        <w:t xml:space="preserve"> adjoint présente aux membres du conseil municipal le travail effectué par la commission FINANCES dans le cadre de l’octroi des subventions aux associations.</w:t>
      </w:r>
    </w:p>
    <w:p w:rsidR="00956CF7" w:rsidRDefault="00956CF7" w:rsidP="00956CF7"/>
    <w:p w:rsidR="00956CF7" w:rsidRDefault="00956CF7" w:rsidP="00956CF7">
      <w:r>
        <w:t>Après délibéré, le conseil municipal</w:t>
      </w:r>
      <w:r w:rsidR="00637C72">
        <w:t xml:space="preserve"> (abstention </w:t>
      </w:r>
      <w:proofErr w:type="gramStart"/>
      <w:r w:rsidR="00637C72">
        <w:t xml:space="preserve">4 </w:t>
      </w:r>
      <w:r w:rsidR="00377D1A">
        <w:t>,</w:t>
      </w:r>
      <w:proofErr w:type="gramEnd"/>
      <w:r w:rsidR="00637C72">
        <w:t xml:space="preserve"> 1 contre et 4 pour) </w:t>
      </w:r>
      <w:r>
        <w:t xml:space="preserve"> décide d’allouer les subventions suivantes :</w:t>
      </w:r>
    </w:p>
    <w:p w:rsidR="00956CF7" w:rsidRDefault="00956CF7" w:rsidP="00956CF7">
      <w:pPr>
        <w:pStyle w:val="Paragraphedeliste"/>
        <w:numPr>
          <w:ilvl w:val="0"/>
          <w:numId w:val="14"/>
        </w:numPr>
      </w:pPr>
      <w:r>
        <w:t>ASSOCIATION CHEMINS ET PATRIMOINE AU PAYS DES TOUPIS</w:t>
      </w:r>
      <w:r w:rsidR="00637C72">
        <w:t> : 1000 €</w:t>
      </w:r>
    </w:p>
    <w:p w:rsidR="00956CF7" w:rsidRDefault="00956CF7" w:rsidP="00956CF7">
      <w:pPr>
        <w:pStyle w:val="Paragraphedeliste"/>
        <w:numPr>
          <w:ilvl w:val="0"/>
          <w:numId w:val="14"/>
        </w:numPr>
      </w:pPr>
      <w:r>
        <w:lastRenderedPageBreak/>
        <w:t>COMITE DES FETES</w:t>
      </w:r>
      <w:r w:rsidR="00637C72">
        <w:t> : 1000 €</w:t>
      </w:r>
    </w:p>
    <w:p w:rsidR="00637C72" w:rsidRPr="00B56020" w:rsidRDefault="00637C72" w:rsidP="00813114">
      <w:pPr>
        <w:pStyle w:val="Paragraphedeliste"/>
        <w:rPr>
          <w:color w:val="FF0000"/>
        </w:rPr>
      </w:pPr>
      <w:r>
        <w:t>CLUB DES AINES : 0</w:t>
      </w:r>
      <w:r w:rsidR="00813114">
        <w:t xml:space="preserve">€ </w:t>
      </w:r>
      <w:r w:rsidR="00813114" w:rsidRPr="00E96B45">
        <w:t>suite</w:t>
      </w:r>
      <w:r w:rsidR="00B56020" w:rsidRPr="00E96B45">
        <w:t xml:space="preserve"> à l’accord avec l’association</w:t>
      </w:r>
    </w:p>
    <w:p w:rsidR="00956CF7" w:rsidRDefault="00956CF7" w:rsidP="00956CF7">
      <w:pPr>
        <w:pStyle w:val="Paragraphedeliste"/>
        <w:numPr>
          <w:ilvl w:val="0"/>
          <w:numId w:val="14"/>
        </w:numPr>
      </w:pPr>
      <w:r>
        <w:t>ANCIENS D’AFN</w:t>
      </w:r>
      <w:r w:rsidR="00637C72">
        <w:t xml:space="preserve"> </w:t>
      </w:r>
      <w:r w:rsidR="00637C72">
        <w:tab/>
        <w:t>: 100 €</w:t>
      </w:r>
    </w:p>
    <w:p w:rsidR="00956CF7" w:rsidRDefault="00956CF7" w:rsidP="00956CF7">
      <w:pPr>
        <w:pStyle w:val="Paragraphedeliste"/>
        <w:numPr>
          <w:ilvl w:val="0"/>
          <w:numId w:val="14"/>
        </w:numPr>
      </w:pPr>
      <w:r>
        <w:t>ASSOCIATION MUSIQUES AUX CHAMPS</w:t>
      </w:r>
      <w:r w:rsidR="00637C72">
        <w:t> : 800 €</w:t>
      </w:r>
    </w:p>
    <w:p w:rsidR="00956CF7" w:rsidRDefault="00956CF7" w:rsidP="00956CF7">
      <w:pPr>
        <w:pStyle w:val="Paragraphedeliste"/>
        <w:numPr>
          <w:ilvl w:val="0"/>
          <w:numId w:val="14"/>
        </w:numPr>
      </w:pPr>
      <w:r>
        <w:t>LA TOUR KARATE GYM</w:t>
      </w:r>
      <w:r w:rsidR="00637C72">
        <w:t xml:space="preserve"> </w:t>
      </w:r>
      <w:r w:rsidR="00B56020">
        <w:t>DOUCE :</w:t>
      </w:r>
      <w:r w:rsidR="00637C72">
        <w:t xml:space="preserve"> 0</w:t>
      </w:r>
      <w:r w:rsidR="00813114">
        <w:t xml:space="preserve"> €</w:t>
      </w:r>
    </w:p>
    <w:p w:rsidR="00956CF7" w:rsidRDefault="00956CF7" w:rsidP="00956CF7">
      <w:pPr>
        <w:pStyle w:val="Paragraphedeliste"/>
        <w:numPr>
          <w:ilvl w:val="0"/>
          <w:numId w:val="14"/>
        </w:numPr>
      </w:pPr>
      <w:r>
        <w:t>SKI CLUB</w:t>
      </w:r>
      <w:r w:rsidR="00637C72">
        <w:t> : 150 €</w:t>
      </w:r>
    </w:p>
    <w:p w:rsidR="00956CF7" w:rsidRDefault="00956CF7" w:rsidP="00956CF7">
      <w:pPr>
        <w:pStyle w:val="Paragraphedeliste"/>
        <w:numPr>
          <w:ilvl w:val="0"/>
          <w:numId w:val="14"/>
        </w:numPr>
      </w:pPr>
      <w:r>
        <w:t>ASSOCIATION PARENT D’ELEVE LA TOUR D’AUVERGNE</w:t>
      </w:r>
      <w:r w:rsidR="00637C72">
        <w:t> </w:t>
      </w:r>
      <w:proofErr w:type="gramStart"/>
      <w:r w:rsidR="00637C72">
        <w:t>:200</w:t>
      </w:r>
      <w:proofErr w:type="gramEnd"/>
      <w:r w:rsidR="00637C72">
        <w:t xml:space="preserve"> €</w:t>
      </w:r>
    </w:p>
    <w:p w:rsidR="00637C72" w:rsidRDefault="00637C72" w:rsidP="00956CF7">
      <w:pPr>
        <w:pStyle w:val="Paragraphedeliste"/>
        <w:numPr>
          <w:ilvl w:val="0"/>
          <w:numId w:val="14"/>
        </w:numPr>
      </w:pPr>
      <w:r>
        <w:t>ENNEMIS DES CULTURES : 220 €</w:t>
      </w:r>
    </w:p>
    <w:p w:rsidR="00120B27" w:rsidRDefault="00120B27" w:rsidP="00120B27">
      <w:r>
        <w:t>Le Maire,</w:t>
      </w:r>
      <w:r>
        <w:tab/>
      </w:r>
      <w:r>
        <w:tab/>
      </w:r>
      <w:r>
        <w:tab/>
      </w:r>
      <w:r>
        <w:tab/>
      </w:r>
      <w:r>
        <w:tab/>
      </w:r>
      <w:r>
        <w:tab/>
      </w:r>
      <w:r>
        <w:tab/>
        <w:t>Le secrétaire,</w:t>
      </w:r>
    </w:p>
    <w:p w:rsidR="00120B27" w:rsidRDefault="00120B27" w:rsidP="00120B27">
      <w:r>
        <w:t>Michel BABUT</w:t>
      </w:r>
      <w:r w:rsidR="003553B2">
        <w:tab/>
      </w:r>
      <w:r w:rsidR="003553B2">
        <w:tab/>
      </w:r>
      <w:r w:rsidR="003553B2">
        <w:tab/>
      </w:r>
      <w:r w:rsidR="003553B2">
        <w:tab/>
      </w:r>
      <w:r w:rsidR="003553B2">
        <w:tab/>
      </w:r>
      <w:r w:rsidR="003553B2">
        <w:tab/>
      </w:r>
      <w:r w:rsidR="003553B2">
        <w:tab/>
        <w:t>Christine GARDETTE</w:t>
      </w:r>
    </w:p>
    <w:p w:rsidR="003553B2" w:rsidRDefault="003553B2" w:rsidP="00120B27"/>
    <w:p w:rsidR="00956CF7" w:rsidRPr="0080231C" w:rsidRDefault="00956CF7" w:rsidP="00956CF7">
      <w:pPr>
        <w:rPr>
          <w:b/>
        </w:rPr>
      </w:pPr>
      <w:r w:rsidRPr="0080231C">
        <w:rPr>
          <w:b/>
        </w:rPr>
        <w:t>4° DELIBERATION POUR FRAIS DE SCOLARITE – ECOLE DE LA TOUR D’AUVERGNE</w:t>
      </w:r>
    </w:p>
    <w:p w:rsidR="00956CF7" w:rsidRDefault="00956CF7" w:rsidP="00956CF7">
      <w:r>
        <w:t>Monsieur le Maire précise qu’il s’est rendu en Mairie de LA TOUR D’AUVERGNE  concernant le montant des frais de scolarité des enfants.</w:t>
      </w:r>
      <w:r w:rsidR="00120B27">
        <w:t xml:space="preserve"> Il rappelle que l’an passé, les frais de scolarité étaient </w:t>
      </w:r>
      <w:r w:rsidR="003553B2">
        <w:t>de l’ordre</w:t>
      </w:r>
      <w:r w:rsidR="00120B27">
        <w:t xml:space="preserve"> de 550 €/enfant et que cette année, la mairie de LA TOUR D’AUVERGNE demande la somme de </w:t>
      </w:r>
      <w:r w:rsidR="00637C72">
        <w:t>95</w:t>
      </w:r>
      <w:r w:rsidR="00120B27">
        <w:t>0€/enfant</w:t>
      </w:r>
      <w:r w:rsidR="00120B27" w:rsidRPr="00E96B45">
        <w:t>.</w:t>
      </w:r>
      <w:r w:rsidR="00B56020" w:rsidRPr="00E96B45">
        <w:t xml:space="preserve"> Après accord des deux maires, il est demandé la somme de 750€/enfants</w:t>
      </w:r>
      <w:r w:rsidR="00B56020" w:rsidRPr="00B56020">
        <w:rPr>
          <w:color w:val="FF0000"/>
        </w:rPr>
        <w:t>.</w:t>
      </w:r>
    </w:p>
    <w:p w:rsidR="00120B27" w:rsidRDefault="00120B27" w:rsidP="00956CF7">
      <w:r>
        <w:t>Après délibéré, le conseil municipal</w:t>
      </w:r>
      <w:r w:rsidR="00637C72">
        <w:t xml:space="preserve"> décide  (2 abstentions et 7 pour) de verser la somme de 750 €/enfants </w:t>
      </w:r>
    </w:p>
    <w:p w:rsidR="00956CF7" w:rsidRDefault="00956CF7" w:rsidP="00956CF7"/>
    <w:p w:rsidR="00956CF7" w:rsidRDefault="00120B27" w:rsidP="00956CF7">
      <w:r>
        <w:t>Le Maire,</w:t>
      </w:r>
      <w:r>
        <w:tab/>
      </w:r>
      <w:r>
        <w:tab/>
      </w:r>
      <w:r>
        <w:tab/>
      </w:r>
      <w:r>
        <w:tab/>
      </w:r>
      <w:r>
        <w:tab/>
      </w:r>
      <w:r>
        <w:tab/>
      </w:r>
      <w:r>
        <w:tab/>
        <w:t>le secrétaire,</w:t>
      </w:r>
    </w:p>
    <w:p w:rsidR="00120B27" w:rsidRDefault="00120B27" w:rsidP="00956CF7">
      <w:r>
        <w:t>Michel BABUT</w:t>
      </w:r>
      <w:r w:rsidR="003553B2">
        <w:tab/>
      </w:r>
      <w:r w:rsidR="003553B2">
        <w:tab/>
      </w:r>
      <w:r w:rsidR="003553B2">
        <w:tab/>
      </w:r>
      <w:r w:rsidR="003553B2">
        <w:tab/>
      </w:r>
      <w:r w:rsidR="003553B2">
        <w:tab/>
      </w:r>
      <w:r w:rsidR="003553B2">
        <w:tab/>
      </w:r>
      <w:r w:rsidR="003553B2">
        <w:tab/>
        <w:t>Christine GARDETTE</w:t>
      </w:r>
    </w:p>
    <w:p w:rsidR="00120B27" w:rsidRDefault="00120B27" w:rsidP="00956CF7"/>
    <w:p w:rsidR="00956CF7" w:rsidRPr="0080231C" w:rsidRDefault="00956CF7" w:rsidP="00956CF7">
      <w:pPr>
        <w:rPr>
          <w:b/>
        </w:rPr>
      </w:pPr>
      <w:r w:rsidRPr="0080231C">
        <w:rPr>
          <w:b/>
        </w:rPr>
        <w:t>5°DELIBERATION POUR VIREMENT DE CREDIT</w:t>
      </w:r>
    </w:p>
    <w:p w:rsidR="00956CF7" w:rsidRDefault="00956CF7" w:rsidP="00956CF7">
      <w:r>
        <w:t xml:space="preserve">Monsieur le Maire expose que les crédits sont insuffisants </w:t>
      </w:r>
      <w:r w:rsidR="00D15CFE">
        <w:t xml:space="preserve"> au chapitre 014 budget EAU ET ASSAINISSEMENT</w:t>
      </w:r>
      <w:r w:rsidR="00A951C2">
        <w:t xml:space="preserve"> compte tenu des factures en instance.</w:t>
      </w:r>
    </w:p>
    <w:p w:rsidR="00A951C2" w:rsidRDefault="00A951C2" w:rsidP="00956CF7">
      <w:r>
        <w:t>Il propose d’effectuer le virement de crédit comme suit :</w:t>
      </w:r>
    </w:p>
    <w:p w:rsidR="00A951C2" w:rsidRDefault="00A951C2" w:rsidP="00956CF7">
      <w:r>
        <w:t>BUDGET EAU ET ASSAINISSEMENT</w:t>
      </w:r>
    </w:p>
    <w:p w:rsidR="00A951C2" w:rsidRDefault="00A951C2" w:rsidP="00956CF7">
      <w:r>
        <w:t>+ 3912 € au compte 701249</w:t>
      </w:r>
    </w:p>
    <w:p w:rsidR="00A951C2" w:rsidRDefault="00A951C2" w:rsidP="00A951C2">
      <w:pPr>
        <w:pStyle w:val="Paragraphedeliste"/>
        <w:numPr>
          <w:ilvl w:val="0"/>
          <w:numId w:val="14"/>
        </w:numPr>
      </w:pPr>
      <w:r>
        <w:t>800 € au compte 6541</w:t>
      </w:r>
    </w:p>
    <w:p w:rsidR="00A951C2" w:rsidRDefault="00A951C2" w:rsidP="00A951C2">
      <w:pPr>
        <w:pStyle w:val="Paragraphedeliste"/>
        <w:numPr>
          <w:ilvl w:val="0"/>
          <w:numId w:val="14"/>
        </w:numPr>
      </w:pPr>
      <w:r>
        <w:t>2000 € au compte 673</w:t>
      </w:r>
    </w:p>
    <w:p w:rsidR="00A951C2" w:rsidRDefault="00A951C2" w:rsidP="00A951C2">
      <w:pPr>
        <w:pStyle w:val="Paragraphedeliste"/>
        <w:numPr>
          <w:ilvl w:val="0"/>
          <w:numId w:val="14"/>
        </w:numPr>
      </w:pPr>
      <w:r>
        <w:t>1112 € au compte 6063</w:t>
      </w:r>
    </w:p>
    <w:p w:rsidR="00A951C2" w:rsidRDefault="00A951C2" w:rsidP="00A951C2">
      <w:r>
        <w:t>Après délibéré, le conseil municipal valide le virement de crédit ci-dessus.</w:t>
      </w:r>
    </w:p>
    <w:p w:rsidR="00E96B45" w:rsidRDefault="00E96B45" w:rsidP="00A951C2"/>
    <w:p w:rsidR="00120B27" w:rsidRDefault="00120B27" w:rsidP="00A951C2">
      <w:r>
        <w:lastRenderedPageBreak/>
        <w:t>Le Maire,</w:t>
      </w:r>
      <w:r>
        <w:tab/>
      </w:r>
      <w:r>
        <w:tab/>
      </w:r>
      <w:r>
        <w:tab/>
      </w:r>
      <w:r>
        <w:tab/>
      </w:r>
      <w:r>
        <w:tab/>
      </w:r>
      <w:r>
        <w:tab/>
      </w:r>
      <w:r>
        <w:tab/>
        <w:t>le secrétaire,</w:t>
      </w:r>
    </w:p>
    <w:p w:rsidR="00120B27" w:rsidRDefault="00120B27" w:rsidP="00A951C2">
      <w:r>
        <w:t>Michel BABUT</w:t>
      </w:r>
      <w:r w:rsidR="003553B2">
        <w:tab/>
      </w:r>
      <w:r w:rsidR="003553B2">
        <w:tab/>
      </w:r>
      <w:r w:rsidR="003553B2">
        <w:tab/>
      </w:r>
      <w:r w:rsidR="003553B2">
        <w:tab/>
      </w:r>
      <w:r w:rsidR="003553B2">
        <w:tab/>
      </w:r>
      <w:r w:rsidR="003553B2">
        <w:tab/>
      </w:r>
      <w:r w:rsidR="003553B2">
        <w:tab/>
        <w:t>Christine GARDETTE</w:t>
      </w:r>
    </w:p>
    <w:p w:rsidR="00E96B45" w:rsidRDefault="00E96B45" w:rsidP="00A951C2"/>
    <w:p w:rsidR="00A951C2" w:rsidRPr="0080231C" w:rsidRDefault="00A951C2" w:rsidP="00A951C2">
      <w:pPr>
        <w:rPr>
          <w:b/>
        </w:rPr>
      </w:pPr>
      <w:r w:rsidRPr="0080231C">
        <w:rPr>
          <w:b/>
        </w:rPr>
        <w:t>6) DELIBERATION VIREMENT DE CREDIT</w:t>
      </w:r>
    </w:p>
    <w:p w:rsidR="00A951C2" w:rsidRDefault="00A951C2" w:rsidP="00A951C2">
      <w:r>
        <w:t>Monsieur le Maire expose que les crédits sont insuffisants au niveau de l’opération 174 – voirie 2022 car il faut tenir compte de la facture de la DDT – maitre d’œuvre dans l’élaboration de la voirie.</w:t>
      </w:r>
    </w:p>
    <w:p w:rsidR="00A951C2" w:rsidRDefault="00A951C2" w:rsidP="00A951C2">
      <w:r>
        <w:t>Il propose d’effectuer le virement de crédit comme suit  - BUDGET COMMUNE:</w:t>
      </w:r>
    </w:p>
    <w:p w:rsidR="00A951C2" w:rsidRDefault="00A951C2" w:rsidP="00A951C2">
      <w:r>
        <w:t>+ 2474 € au compte 231/174</w:t>
      </w:r>
    </w:p>
    <w:p w:rsidR="00A951C2" w:rsidRDefault="00A951C2" w:rsidP="00A951C2">
      <w:pPr>
        <w:pStyle w:val="Paragraphedeliste"/>
        <w:numPr>
          <w:ilvl w:val="0"/>
          <w:numId w:val="14"/>
        </w:numPr>
      </w:pPr>
      <w:r>
        <w:t>2474 € au compte 2184/178</w:t>
      </w:r>
    </w:p>
    <w:p w:rsidR="00A951C2" w:rsidRDefault="00A951C2" w:rsidP="00A951C2">
      <w:pPr>
        <w:pStyle w:val="Paragraphedeliste"/>
      </w:pPr>
    </w:p>
    <w:p w:rsidR="00A951C2" w:rsidRDefault="00A951C2" w:rsidP="00A951C2">
      <w:pPr>
        <w:pStyle w:val="Paragraphedeliste"/>
        <w:ind w:left="0"/>
      </w:pPr>
      <w:r>
        <w:t>Après délibéré, le conseil municipal valide le virement de crédit ci-dessus</w:t>
      </w:r>
    </w:p>
    <w:p w:rsidR="00A951C2" w:rsidRDefault="00A951C2" w:rsidP="00A951C2">
      <w:pPr>
        <w:pStyle w:val="Paragraphedeliste"/>
        <w:ind w:left="0"/>
      </w:pPr>
    </w:p>
    <w:p w:rsidR="00120B27" w:rsidRDefault="00120B27" w:rsidP="00A951C2">
      <w:pPr>
        <w:pStyle w:val="Paragraphedeliste"/>
        <w:ind w:left="0"/>
      </w:pPr>
      <w:r>
        <w:t>Le Maire,</w:t>
      </w:r>
      <w:r>
        <w:tab/>
      </w:r>
      <w:r>
        <w:tab/>
      </w:r>
      <w:r>
        <w:tab/>
      </w:r>
      <w:r>
        <w:tab/>
      </w:r>
      <w:r>
        <w:tab/>
      </w:r>
      <w:r>
        <w:tab/>
      </w:r>
      <w:r>
        <w:tab/>
        <w:t>le secrétaire,</w:t>
      </w:r>
    </w:p>
    <w:p w:rsidR="00120B27" w:rsidRDefault="00120B27" w:rsidP="00A951C2">
      <w:pPr>
        <w:pStyle w:val="Paragraphedeliste"/>
        <w:ind w:left="0"/>
      </w:pPr>
      <w:r>
        <w:t>Michel BABUT</w:t>
      </w:r>
      <w:r w:rsidR="003553B2">
        <w:tab/>
      </w:r>
      <w:r w:rsidR="003553B2">
        <w:tab/>
      </w:r>
      <w:r w:rsidR="003553B2">
        <w:tab/>
      </w:r>
      <w:r w:rsidR="003553B2">
        <w:tab/>
      </w:r>
      <w:r w:rsidR="003553B2">
        <w:tab/>
      </w:r>
      <w:r w:rsidR="003553B2">
        <w:tab/>
      </w:r>
      <w:r w:rsidR="003553B2">
        <w:tab/>
        <w:t>Christine GARDETTE</w:t>
      </w:r>
    </w:p>
    <w:p w:rsidR="00120B27" w:rsidRDefault="00120B27" w:rsidP="00A951C2">
      <w:pPr>
        <w:pStyle w:val="Paragraphedeliste"/>
        <w:ind w:left="0"/>
      </w:pPr>
    </w:p>
    <w:p w:rsidR="00E96B45" w:rsidRDefault="00E96B45" w:rsidP="00A951C2">
      <w:pPr>
        <w:pStyle w:val="Paragraphedeliste"/>
        <w:ind w:left="0"/>
      </w:pPr>
    </w:p>
    <w:p w:rsidR="00A951C2" w:rsidRPr="0080231C" w:rsidRDefault="00A951C2" w:rsidP="00A951C2">
      <w:pPr>
        <w:pStyle w:val="Paragraphedeliste"/>
        <w:ind w:left="0"/>
        <w:rPr>
          <w:b/>
        </w:rPr>
      </w:pPr>
      <w:r w:rsidRPr="0080231C">
        <w:rPr>
          <w:b/>
        </w:rPr>
        <w:t>7° DELIBERATION POUR DESIGNATION D’UN CORRES</w:t>
      </w:r>
      <w:r w:rsidR="00080721">
        <w:rPr>
          <w:b/>
        </w:rPr>
        <w:t>P</w:t>
      </w:r>
      <w:r w:rsidRPr="0080231C">
        <w:rPr>
          <w:b/>
        </w:rPr>
        <w:t>ONDANT INCENDIE ET SECOURS</w:t>
      </w:r>
    </w:p>
    <w:p w:rsidR="00A951C2" w:rsidRDefault="00A951C2" w:rsidP="00A951C2">
      <w:pPr>
        <w:pStyle w:val="Paragraphedeliste"/>
        <w:ind w:left="0"/>
      </w:pPr>
      <w:r>
        <w:t xml:space="preserve">Monsieur le Maire donne lecture d’un courrier de la Préfecture du Puy de Dôme tendant à préciser qu’il convient de désigner un </w:t>
      </w:r>
      <w:r w:rsidR="0080231C">
        <w:t>correspondant</w:t>
      </w:r>
      <w:r>
        <w:t xml:space="preserve"> Incendie et secours.</w:t>
      </w:r>
      <w:r w:rsidR="0080231C">
        <w:t xml:space="preserve"> Il est précisé que le correspondant incendie et secours sera l’interlocuteur privilégie du service départemental d’incendie et de secours dans la commune sur les questions relatives à la prévention, la protection et la lutte contre les incendies. Il informera périodiquement le conseil municipal des actions qu’il mène dans son domaine de compétence</w:t>
      </w:r>
    </w:p>
    <w:p w:rsidR="00A951C2" w:rsidRDefault="00A951C2" w:rsidP="00A951C2">
      <w:pPr>
        <w:pStyle w:val="Paragraphedeliste"/>
        <w:ind w:left="0"/>
      </w:pPr>
    </w:p>
    <w:p w:rsidR="00A951C2" w:rsidRDefault="00A951C2" w:rsidP="00A951C2">
      <w:pPr>
        <w:pStyle w:val="Paragraphedeliste"/>
        <w:ind w:left="0"/>
      </w:pPr>
      <w:r>
        <w:t>Après délibéré,</w:t>
      </w:r>
      <w:r w:rsidR="00637C72">
        <w:t xml:space="preserve"> le conseil municipal désigne</w:t>
      </w:r>
      <w:r w:rsidR="003869E2">
        <w:t xml:space="preserve"> à</w:t>
      </w:r>
      <w:r w:rsidR="00637C72">
        <w:t xml:space="preserve"> l’unanimité Monsieur Simon GOIGOUX</w:t>
      </w:r>
      <w:r>
        <w:t xml:space="preserve">  en qualité de </w:t>
      </w:r>
      <w:r w:rsidR="0080231C">
        <w:t>correspondant</w:t>
      </w:r>
      <w:r>
        <w:t xml:space="preserve"> incendie et secours</w:t>
      </w:r>
    </w:p>
    <w:p w:rsidR="0080231C" w:rsidRDefault="0080231C" w:rsidP="00A951C2">
      <w:pPr>
        <w:pStyle w:val="Paragraphedeliste"/>
        <w:ind w:left="0"/>
      </w:pPr>
    </w:p>
    <w:p w:rsidR="00120B27" w:rsidRDefault="00196209" w:rsidP="00A951C2">
      <w:pPr>
        <w:pStyle w:val="Paragraphedeliste"/>
        <w:ind w:left="0"/>
      </w:pPr>
      <w:r>
        <w:t>Le Maire,</w:t>
      </w:r>
      <w:r>
        <w:tab/>
      </w:r>
      <w:r>
        <w:tab/>
      </w:r>
      <w:r>
        <w:tab/>
      </w:r>
      <w:r>
        <w:tab/>
      </w:r>
      <w:r>
        <w:tab/>
      </w:r>
      <w:r>
        <w:tab/>
      </w:r>
      <w:r>
        <w:tab/>
        <w:t>Le secrétaire,</w:t>
      </w:r>
    </w:p>
    <w:p w:rsidR="00196209" w:rsidRDefault="00196209" w:rsidP="00A951C2">
      <w:pPr>
        <w:pStyle w:val="Paragraphedeliste"/>
        <w:ind w:left="0"/>
      </w:pPr>
      <w:r>
        <w:t>Michel BABUT</w:t>
      </w:r>
      <w:r w:rsidR="003553B2">
        <w:tab/>
      </w:r>
      <w:r w:rsidR="003553B2">
        <w:tab/>
      </w:r>
      <w:r w:rsidR="003553B2">
        <w:tab/>
      </w:r>
      <w:r w:rsidR="003553B2">
        <w:tab/>
      </w:r>
      <w:r w:rsidR="003553B2">
        <w:tab/>
      </w:r>
      <w:r w:rsidR="003553B2">
        <w:tab/>
      </w:r>
      <w:r w:rsidR="003553B2">
        <w:tab/>
        <w:t>Christine GARDETTE</w:t>
      </w:r>
    </w:p>
    <w:p w:rsidR="00637C72" w:rsidRDefault="00637C72" w:rsidP="00A951C2">
      <w:pPr>
        <w:pStyle w:val="Paragraphedeliste"/>
        <w:ind w:left="0"/>
      </w:pPr>
    </w:p>
    <w:p w:rsidR="00E96B45" w:rsidRDefault="00E96B45" w:rsidP="00A951C2">
      <w:pPr>
        <w:pStyle w:val="Paragraphedeliste"/>
        <w:ind w:left="0"/>
      </w:pPr>
    </w:p>
    <w:p w:rsidR="002A650B" w:rsidRPr="00255142" w:rsidRDefault="002A650B" w:rsidP="00A951C2">
      <w:pPr>
        <w:pStyle w:val="Paragraphedeliste"/>
        <w:ind w:left="0"/>
        <w:rPr>
          <w:b/>
        </w:rPr>
      </w:pPr>
      <w:r w:rsidRPr="00255142">
        <w:rPr>
          <w:b/>
        </w:rPr>
        <w:t>8) DELIBERATION POUR DESIGNATION D’UN ELU</w:t>
      </w:r>
      <w:r w:rsidR="00637C72">
        <w:rPr>
          <w:b/>
        </w:rPr>
        <w:t xml:space="preserve"> RELAIS EGALITE </w:t>
      </w:r>
    </w:p>
    <w:p w:rsidR="00345BC7" w:rsidRDefault="00345BC7" w:rsidP="00A951C2">
      <w:pPr>
        <w:pStyle w:val="Paragraphedeliste"/>
        <w:ind w:left="0"/>
      </w:pPr>
      <w:r>
        <w:t xml:space="preserve">Monsieur le </w:t>
      </w:r>
      <w:r w:rsidR="00255142">
        <w:t>Maire</w:t>
      </w:r>
      <w:r>
        <w:t xml:space="preserve"> présente l’action ELU RURL RELAIS DE L’EGALITE lancée par l’association des maires </w:t>
      </w:r>
      <w:r w:rsidR="00255142">
        <w:t>ruraux</w:t>
      </w:r>
      <w:r>
        <w:t xml:space="preserve"> de France.</w:t>
      </w:r>
    </w:p>
    <w:p w:rsidR="00345BC7" w:rsidRDefault="00345BC7" w:rsidP="00A951C2">
      <w:pPr>
        <w:pStyle w:val="Paragraphedeliste"/>
        <w:ind w:left="0"/>
      </w:pPr>
      <w:r>
        <w:t xml:space="preserve">Considérant le congrès national de l’association des maires ruraux de France, en septembre 2021, portant sur le thème « la femme, la </w:t>
      </w:r>
      <w:r w:rsidR="00255142">
        <w:t>République</w:t>
      </w:r>
      <w:r>
        <w:t xml:space="preserve">, la Commune ». </w:t>
      </w:r>
      <w:proofErr w:type="gramStart"/>
      <w:r>
        <w:t>l’AMRF</w:t>
      </w:r>
      <w:proofErr w:type="gramEnd"/>
      <w:r>
        <w:t xml:space="preserve"> a candidaté en décembre 2021 à un Appel à manifestation d’intérêt </w:t>
      </w:r>
      <w:r w:rsidR="00255142">
        <w:t>interministériel</w:t>
      </w:r>
      <w:r>
        <w:t xml:space="preserve"> visant à mettre en place des actions adaptées aux spécificités des territoires ruraux en faveur des femmes. Cet A.M.I s’inscrit dans le cadre des propositions de l’Agenda Rural : un plan en faveur des territoires ruraux, suggéré par l’AMRF et intégré à l’action gouvernementale.</w:t>
      </w:r>
    </w:p>
    <w:p w:rsidR="00345BC7" w:rsidRDefault="00345BC7" w:rsidP="00A951C2">
      <w:pPr>
        <w:pStyle w:val="Paragraphedeliste"/>
        <w:ind w:left="0"/>
      </w:pPr>
      <w:r>
        <w:lastRenderedPageBreak/>
        <w:t xml:space="preserve">Le projet de l’AMRF se décline autour de trois axes « socle », adaptés en fonction des spécificités </w:t>
      </w:r>
      <w:r w:rsidR="00255142">
        <w:t>départementales</w:t>
      </w:r>
      <w:r>
        <w:t xml:space="preserve"> et de la mobilisation du réseau :</w:t>
      </w:r>
    </w:p>
    <w:p w:rsidR="00345BC7" w:rsidRDefault="00345BC7" w:rsidP="00345BC7">
      <w:pPr>
        <w:pStyle w:val="Paragraphedeliste"/>
        <w:numPr>
          <w:ilvl w:val="0"/>
          <w:numId w:val="14"/>
        </w:numPr>
      </w:pPr>
      <w:r>
        <w:t>La désignation d’un élu référent au niveau départemental et l’indentification des élus volontaires pour être relais de l’Egalité au niveau du conseil municipal (</w:t>
      </w:r>
      <w:r w:rsidR="00255142">
        <w:t>éventuellement</w:t>
      </w:r>
      <w:r>
        <w:t xml:space="preserve"> en binôme, en fonction des besoins et disponibilités sur le terrain)</w:t>
      </w:r>
    </w:p>
    <w:p w:rsidR="00345BC7" w:rsidRDefault="00345BC7" w:rsidP="00345BC7">
      <w:pPr>
        <w:pStyle w:val="Paragraphedeliste"/>
        <w:numPr>
          <w:ilvl w:val="0"/>
          <w:numId w:val="14"/>
        </w:numPr>
      </w:pPr>
      <w:r>
        <w:t xml:space="preserve">La formation des élus relais à la lutte contre la violence faite aux femmes et </w:t>
      </w:r>
      <w:r w:rsidR="00255142">
        <w:t>toutes formes</w:t>
      </w:r>
      <w:r>
        <w:t xml:space="preserve"> de discrimination, grâce à une formation inédite et spéciale élus</w:t>
      </w:r>
    </w:p>
    <w:p w:rsidR="00345BC7" w:rsidRDefault="00345BC7" w:rsidP="00345BC7">
      <w:pPr>
        <w:pStyle w:val="Paragraphedeliste"/>
        <w:numPr>
          <w:ilvl w:val="0"/>
          <w:numId w:val="14"/>
        </w:numPr>
      </w:pPr>
      <w:r>
        <w:t xml:space="preserve">La mise en place d’un réseau, au niveau infra-départemental, départemental et national, regroupant des élus relais communaux et d’autres acteurs impliqués dans le domaine afin de renforcer des synergies locales (exemple : CIDFF, Familles Rurales, association solidarité Femmes </w:t>
      </w:r>
      <w:proofErr w:type="spellStart"/>
      <w:r>
        <w:t>etc</w:t>
      </w:r>
      <w:proofErr w:type="spellEnd"/>
      <w:r>
        <w:t>)</w:t>
      </w:r>
    </w:p>
    <w:p w:rsidR="00345BC7" w:rsidRDefault="00345BC7" w:rsidP="00345BC7">
      <w:pPr>
        <w:pStyle w:val="Paragraphedeliste"/>
      </w:pPr>
    </w:p>
    <w:p w:rsidR="00345BC7" w:rsidRDefault="00345BC7" w:rsidP="00345BC7">
      <w:pPr>
        <w:pStyle w:val="Paragraphedeliste"/>
        <w:ind w:left="0"/>
      </w:pPr>
      <w:r>
        <w:t>Le rôle de l’élu, en proximité, sera celui de « relais » ; repérer et/ou recueillir la première parole de la victime, puis orienter et accompagner vers les structures spécialisées.</w:t>
      </w:r>
    </w:p>
    <w:p w:rsidR="00345BC7" w:rsidRDefault="00345BC7" w:rsidP="00345BC7">
      <w:pPr>
        <w:pStyle w:val="Paragraphedeliste"/>
        <w:ind w:left="0"/>
      </w:pPr>
      <w:r>
        <w:t>Pour ce faire, l’élu relais municipal :</w:t>
      </w:r>
    </w:p>
    <w:p w:rsidR="00345BC7" w:rsidRDefault="00345BC7" w:rsidP="00345BC7">
      <w:pPr>
        <w:pStyle w:val="Paragraphedeliste"/>
        <w:numPr>
          <w:ilvl w:val="0"/>
          <w:numId w:val="14"/>
        </w:numPr>
      </w:pPr>
      <w:r>
        <w:t>Bénéficie d’une formation inédite crée spécialement pour les élus qui facilitera leur mission. Si les relais souhaitent se former sur d’autres compétences en lien avec leur mission, l’AMRF peut les orienter vers nos structures partenaires qui offrent aussi des formations liées au sujet</w:t>
      </w:r>
    </w:p>
    <w:p w:rsidR="00345BC7" w:rsidRDefault="00345BC7" w:rsidP="00345BC7">
      <w:pPr>
        <w:pStyle w:val="Paragraphedeliste"/>
        <w:numPr>
          <w:ilvl w:val="0"/>
          <w:numId w:val="14"/>
        </w:numPr>
      </w:pPr>
      <w:r>
        <w:t xml:space="preserve">Est identifié au sein de la commune : par livret d’accueil, panneau d’affichage, journal </w:t>
      </w:r>
      <w:r w:rsidR="00255142">
        <w:t>municipal</w:t>
      </w:r>
      <w:r>
        <w:t>, site de la commune par exemple</w:t>
      </w:r>
    </w:p>
    <w:p w:rsidR="00345BC7" w:rsidRDefault="00345BC7" w:rsidP="00345BC7">
      <w:pPr>
        <w:pStyle w:val="Paragraphedeliste"/>
        <w:numPr>
          <w:ilvl w:val="0"/>
          <w:numId w:val="14"/>
        </w:numPr>
      </w:pPr>
      <w:r>
        <w:t>Est joignable facilement (par un courriel, une boite postale ou une boite à lettre en mairie) cette disponibilité pourra être assurée par la présence d’un binôme</w:t>
      </w:r>
    </w:p>
    <w:p w:rsidR="00345BC7" w:rsidRDefault="00345BC7" w:rsidP="00345BC7">
      <w:pPr>
        <w:pStyle w:val="Paragraphedeliste"/>
        <w:numPr>
          <w:ilvl w:val="0"/>
          <w:numId w:val="14"/>
        </w:numPr>
      </w:pPr>
      <w:r>
        <w:t>Reçoit les personnes dans un lieu sécurisé permettant de la confidentialité</w:t>
      </w:r>
    </w:p>
    <w:p w:rsidR="00345BC7" w:rsidRDefault="00345BC7" w:rsidP="00345BC7">
      <w:pPr>
        <w:pStyle w:val="Paragraphedeliste"/>
        <w:numPr>
          <w:ilvl w:val="0"/>
          <w:numId w:val="14"/>
        </w:numPr>
      </w:pPr>
      <w:r>
        <w:t>S’engage à respecter la confidentialité</w:t>
      </w:r>
    </w:p>
    <w:p w:rsidR="00345BC7" w:rsidRDefault="00345BC7" w:rsidP="00345BC7">
      <w:pPr>
        <w:pStyle w:val="Paragraphedeliste"/>
        <w:numPr>
          <w:ilvl w:val="0"/>
          <w:numId w:val="14"/>
        </w:numPr>
      </w:pPr>
      <w:r>
        <w:t>Met tout en œuvre pour rentrer en relation avec des structures adaptées et y orienter la victime</w:t>
      </w:r>
    </w:p>
    <w:p w:rsidR="00345BC7" w:rsidRDefault="00345BC7" w:rsidP="00345BC7">
      <w:pPr>
        <w:pStyle w:val="Paragraphedeliste"/>
        <w:numPr>
          <w:ilvl w:val="0"/>
          <w:numId w:val="14"/>
        </w:numPr>
      </w:pPr>
      <w:r>
        <w:t>Impulse des actions de sensibilisation à ce sujet auprès de divers publics – prévention auprès des jeunes.</w:t>
      </w:r>
    </w:p>
    <w:p w:rsidR="00345BC7" w:rsidRDefault="00345BC7" w:rsidP="00345BC7">
      <w:pPr>
        <w:pStyle w:val="Paragraphedeliste"/>
      </w:pPr>
    </w:p>
    <w:p w:rsidR="00345BC7" w:rsidRDefault="00345BC7" w:rsidP="00345BC7">
      <w:pPr>
        <w:pStyle w:val="Paragraphedeliste"/>
        <w:ind w:left="0"/>
      </w:pPr>
      <w:r>
        <w:t>Après délibéré, le conseil municipal, soutient cette action et désigne</w:t>
      </w:r>
      <w:r w:rsidR="00700092">
        <w:t xml:space="preserve"> à l’unanimité Monsieur Pierre FAUGERE et Madame GARDETTE Christine </w:t>
      </w:r>
      <w:r>
        <w:t xml:space="preserve"> comme élu</w:t>
      </w:r>
      <w:r w:rsidR="00700092">
        <w:t>s</w:t>
      </w:r>
      <w:r>
        <w:t xml:space="preserve"> rura</w:t>
      </w:r>
      <w:r w:rsidR="00700092">
        <w:t>ux</w:t>
      </w:r>
      <w:r>
        <w:t xml:space="preserve"> relais de l’Egalité au sein du conseil municipal.</w:t>
      </w:r>
    </w:p>
    <w:p w:rsidR="00255142" w:rsidRDefault="00255142" w:rsidP="00345BC7">
      <w:pPr>
        <w:pStyle w:val="Paragraphedeliste"/>
        <w:ind w:left="0"/>
      </w:pPr>
    </w:p>
    <w:p w:rsidR="00255142" w:rsidRDefault="00196209" w:rsidP="00345BC7">
      <w:pPr>
        <w:pStyle w:val="Paragraphedeliste"/>
        <w:ind w:left="0"/>
      </w:pPr>
      <w:r>
        <w:t>Le Maire,</w:t>
      </w:r>
      <w:r>
        <w:tab/>
      </w:r>
      <w:r>
        <w:tab/>
      </w:r>
      <w:r>
        <w:tab/>
      </w:r>
      <w:r>
        <w:tab/>
      </w:r>
      <w:r>
        <w:tab/>
      </w:r>
      <w:r>
        <w:tab/>
      </w:r>
      <w:r>
        <w:tab/>
        <w:t>le secrétaire,</w:t>
      </w:r>
    </w:p>
    <w:p w:rsidR="00E96B45" w:rsidRDefault="00E96B45" w:rsidP="00345BC7">
      <w:pPr>
        <w:pStyle w:val="Paragraphedeliste"/>
        <w:ind w:left="0"/>
      </w:pPr>
    </w:p>
    <w:p w:rsidR="00196209" w:rsidRDefault="00196209" w:rsidP="00345BC7">
      <w:pPr>
        <w:pStyle w:val="Paragraphedeliste"/>
        <w:ind w:left="0"/>
      </w:pPr>
      <w:r>
        <w:t>Michel BABUT</w:t>
      </w:r>
      <w:r w:rsidR="003553B2">
        <w:tab/>
      </w:r>
      <w:r w:rsidR="003553B2">
        <w:tab/>
      </w:r>
      <w:r w:rsidR="003553B2">
        <w:tab/>
      </w:r>
      <w:r w:rsidR="003553B2">
        <w:tab/>
      </w:r>
      <w:r w:rsidR="003553B2">
        <w:tab/>
      </w:r>
      <w:r w:rsidR="003553B2">
        <w:tab/>
      </w:r>
      <w:r w:rsidR="003553B2">
        <w:tab/>
        <w:t>Christine GARDETTE</w:t>
      </w:r>
    </w:p>
    <w:p w:rsidR="00196209" w:rsidRDefault="00196209" w:rsidP="00345BC7">
      <w:pPr>
        <w:pStyle w:val="Paragraphedeliste"/>
        <w:ind w:left="0"/>
      </w:pPr>
    </w:p>
    <w:p w:rsidR="00E96B45" w:rsidRDefault="00E96B45" w:rsidP="00345BC7">
      <w:pPr>
        <w:pStyle w:val="Paragraphedeliste"/>
        <w:ind w:left="0"/>
      </w:pPr>
    </w:p>
    <w:p w:rsidR="00255142" w:rsidRPr="00255142" w:rsidRDefault="00255142" w:rsidP="00345BC7">
      <w:pPr>
        <w:pStyle w:val="Paragraphedeliste"/>
        <w:ind w:left="0"/>
        <w:rPr>
          <w:b/>
        </w:rPr>
      </w:pPr>
      <w:r w:rsidRPr="00255142">
        <w:rPr>
          <w:b/>
        </w:rPr>
        <w:t>9) DELIBERATION POUR VENTE PARCELLE H 173</w:t>
      </w:r>
    </w:p>
    <w:p w:rsidR="00255142" w:rsidRDefault="00255142" w:rsidP="00345BC7">
      <w:pPr>
        <w:pStyle w:val="Paragraphedeliste"/>
        <w:ind w:left="0"/>
      </w:pPr>
      <w:r>
        <w:t xml:space="preserve">Monsieur le Maire informe les conseillers municipaux qu’il a adressé un courrier en date du 18 décembre 2021 auprès de la DRD du </w:t>
      </w:r>
      <w:proofErr w:type="spellStart"/>
      <w:r>
        <w:t>sancy</w:t>
      </w:r>
      <w:proofErr w:type="spellEnd"/>
      <w:r>
        <w:t xml:space="preserve"> concernant la mise en place de colonnes de tri sélectif sur la parcelle H 173 appartenant au Département du Puy de Dôme.</w:t>
      </w:r>
    </w:p>
    <w:p w:rsidR="00255142" w:rsidRDefault="00255142" w:rsidP="00345BC7">
      <w:pPr>
        <w:pStyle w:val="Paragraphedeliste"/>
        <w:ind w:left="0"/>
      </w:pPr>
      <w:r>
        <w:t>Il ressort que le Conseil Départemental  accepterait de vendre cette parcelle de 160 m² pour l’euro symbolique et que de ce fait, le conseil municipal doit se prononcer.</w:t>
      </w:r>
    </w:p>
    <w:p w:rsidR="00255142" w:rsidRDefault="00255142" w:rsidP="00345BC7">
      <w:pPr>
        <w:pStyle w:val="Paragraphedeliste"/>
        <w:ind w:left="0"/>
      </w:pPr>
    </w:p>
    <w:p w:rsidR="00255142" w:rsidRDefault="00255142" w:rsidP="00345BC7">
      <w:pPr>
        <w:pStyle w:val="Paragraphedeliste"/>
        <w:ind w:left="0"/>
      </w:pPr>
      <w:r>
        <w:t xml:space="preserve">Après délibéré, le conseil municipal </w:t>
      </w:r>
      <w:r w:rsidR="00700092">
        <w:t xml:space="preserve"> reporte sa </w:t>
      </w:r>
      <w:proofErr w:type="gramStart"/>
      <w:r w:rsidR="00700092">
        <w:t xml:space="preserve">décision </w:t>
      </w:r>
      <w:r>
        <w:t>.</w:t>
      </w:r>
      <w:proofErr w:type="gramEnd"/>
    </w:p>
    <w:p w:rsidR="00255142" w:rsidRDefault="00255142" w:rsidP="00345BC7">
      <w:pPr>
        <w:pStyle w:val="Paragraphedeliste"/>
        <w:ind w:left="0"/>
      </w:pPr>
    </w:p>
    <w:p w:rsidR="00120B27" w:rsidRDefault="00120B27" w:rsidP="00345BC7">
      <w:pPr>
        <w:pStyle w:val="Paragraphedeliste"/>
        <w:ind w:left="0"/>
      </w:pPr>
    </w:p>
    <w:p w:rsidR="00120B27" w:rsidRDefault="00196209" w:rsidP="00345BC7">
      <w:pPr>
        <w:pStyle w:val="Paragraphedeliste"/>
        <w:ind w:left="0"/>
      </w:pPr>
      <w:r>
        <w:t>Le Maire,</w:t>
      </w:r>
      <w:r>
        <w:tab/>
      </w:r>
      <w:r>
        <w:tab/>
      </w:r>
      <w:r>
        <w:tab/>
      </w:r>
      <w:r>
        <w:tab/>
      </w:r>
      <w:r>
        <w:tab/>
      </w:r>
      <w:r>
        <w:tab/>
      </w:r>
      <w:r>
        <w:tab/>
        <w:t>le secrétaire,</w:t>
      </w:r>
    </w:p>
    <w:p w:rsidR="00E96B45" w:rsidRDefault="00E96B45" w:rsidP="00345BC7">
      <w:pPr>
        <w:pStyle w:val="Paragraphedeliste"/>
        <w:ind w:left="0"/>
      </w:pPr>
    </w:p>
    <w:p w:rsidR="00196209" w:rsidRDefault="00196209" w:rsidP="00345BC7">
      <w:pPr>
        <w:pStyle w:val="Paragraphedeliste"/>
        <w:ind w:left="0"/>
      </w:pPr>
      <w:r>
        <w:t>Michel BABUT</w:t>
      </w:r>
      <w:r w:rsidR="003553B2">
        <w:tab/>
      </w:r>
      <w:r w:rsidR="003553B2">
        <w:tab/>
      </w:r>
      <w:r w:rsidR="003553B2">
        <w:tab/>
      </w:r>
      <w:r w:rsidR="003553B2">
        <w:tab/>
      </w:r>
      <w:r w:rsidR="003553B2">
        <w:tab/>
      </w:r>
      <w:r w:rsidR="003553B2">
        <w:tab/>
      </w:r>
      <w:r w:rsidR="003553B2">
        <w:tab/>
        <w:t>Christine GARDETTE</w:t>
      </w:r>
    </w:p>
    <w:p w:rsidR="00196209" w:rsidRDefault="00196209" w:rsidP="00345BC7">
      <w:pPr>
        <w:pStyle w:val="Paragraphedeliste"/>
        <w:ind w:left="0"/>
      </w:pPr>
    </w:p>
    <w:p w:rsidR="003869E2" w:rsidRDefault="003869E2" w:rsidP="00345BC7">
      <w:pPr>
        <w:pStyle w:val="Paragraphedeliste"/>
        <w:ind w:left="0"/>
      </w:pPr>
    </w:p>
    <w:p w:rsidR="003869E2" w:rsidRDefault="003869E2" w:rsidP="00345BC7">
      <w:pPr>
        <w:pStyle w:val="Paragraphedeliste"/>
        <w:ind w:left="0"/>
      </w:pPr>
    </w:p>
    <w:p w:rsidR="00255142" w:rsidRPr="00D621D5" w:rsidRDefault="00AE0BEE" w:rsidP="00345BC7">
      <w:pPr>
        <w:pStyle w:val="Paragraphedeliste"/>
        <w:ind w:left="0"/>
        <w:rPr>
          <w:b/>
        </w:rPr>
      </w:pPr>
      <w:r>
        <w:rPr>
          <w:b/>
        </w:rPr>
        <w:t>10</w:t>
      </w:r>
      <w:r w:rsidR="00255142" w:rsidRPr="00D621D5">
        <w:rPr>
          <w:b/>
        </w:rPr>
        <w:t>) DELIBERATION POUR VALIDATION DE LA LISTE DES AYANTS DROITS SECTION D’AUGERE</w:t>
      </w:r>
    </w:p>
    <w:p w:rsidR="00255142" w:rsidRDefault="00255142" w:rsidP="00345BC7">
      <w:pPr>
        <w:pStyle w:val="Paragraphedeliste"/>
        <w:ind w:left="0"/>
      </w:pPr>
      <w:r>
        <w:t>Monsieur le Maire précise qu’il convient de valider la liste des ayants droits de la section d’</w:t>
      </w:r>
      <w:proofErr w:type="spellStart"/>
      <w:r>
        <w:t>Augère</w:t>
      </w:r>
      <w:proofErr w:type="spellEnd"/>
      <w:r>
        <w:t xml:space="preserve"> et ce dans le cadre de la coupe de bois réalisée sur cette section.</w:t>
      </w:r>
    </w:p>
    <w:p w:rsidR="00255142" w:rsidRDefault="00255142" w:rsidP="00345BC7">
      <w:pPr>
        <w:pStyle w:val="Paragraphedeliste"/>
        <w:ind w:left="0"/>
      </w:pPr>
      <w:r>
        <w:t>Après délibéré, le conseil municipal valide la liste ci-dessous</w:t>
      </w:r>
    </w:p>
    <w:p w:rsidR="00255142" w:rsidRDefault="005B0A52" w:rsidP="00345BC7">
      <w:pPr>
        <w:pStyle w:val="Paragraphedeliste"/>
        <w:ind w:left="0"/>
      </w:pPr>
      <w:proofErr w:type="spellStart"/>
      <w:r>
        <w:t>BONNET</w:t>
      </w:r>
      <w:r w:rsidR="00255142">
        <w:t>Josette</w:t>
      </w:r>
      <w:proofErr w:type="spellEnd"/>
      <w:r w:rsidR="00255142">
        <w:t xml:space="preserve"> </w:t>
      </w:r>
      <w:r w:rsidR="00120B27">
        <w:t xml:space="preserve"> -</w:t>
      </w:r>
      <w:proofErr w:type="spellStart"/>
      <w:r w:rsidR="00255142">
        <w:t>chauvet</w:t>
      </w:r>
      <w:proofErr w:type="spellEnd"/>
      <w:r w:rsidR="00255142">
        <w:t xml:space="preserve"> 63680 CHASTREIX</w:t>
      </w:r>
    </w:p>
    <w:p w:rsidR="00255142" w:rsidRDefault="00255142" w:rsidP="00345BC7">
      <w:pPr>
        <w:pStyle w:val="Paragraphedeliste"/>
        <w:ind w:left="0"/>
      </w:pPr>
      <w:r>
        <w:t xml:space="preserve">BOYER Guy </w:t>
      </w:r>
      <w:r w:rsidR="00120B27">
        <w:t xml:space="preserve"> -</w:t>
      </w:r>
      <w:r>
        <w:t>hussamat63680 CHASTREIX</w:t>
      </w:r>
    </w:p>
    <w:p w:rsidR="00120B27" w:rsidRPr="00120B27" w:rsidRDefault="00120B27" w:rsidP="00120B27">
      <w:pPr>
        <w:pStyle w:val="Paragraphedeliste"/>
        <w:ind w:left="0"/>
        <w:rPr>
          <w:rFonts w:cs="Arial"/>
          <w:sz w:val="24"/>
          <w:szCs w:val="24"/>
        </w:rPr>
      </w:pPr>
      <w:r w:rsidRPr="00120B27">
        <w:rPr>
          <w:rFonts w:cs="Arial"/>
          <w:sz w:val="24"/>
          <w:szCs w:val="24"/>
        </w:rPr>
        <w:t>René BRUGIERE – le buisson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Serge BRUGIERE – le buisson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Jean-Paul CAUQUOT – la plaine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Yves CHABAUD – Pommiers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Hervé FALGOUX – La plaine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Christiane FALGOUX – La Plaine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Claudette GARDETTE – la plaine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Marie </w:t>
      </w:r>
      <w:proofErr w:type="spellStart"/>
      <w:r w:rsidRPr="00120B27">
        <w:rPr>
          <w:rFonts w:cs="Arial"/>
          <w:sz w:val="24"/>
          <w:szCs w:val="24"/>
        </w:rPr>
        <w:t>christine</w:t>
      </w:r>
      <w:proofErr w:type="spellEnd"/>
      <w:r w:rsidRPr="00120B27">
        <w:rPr>
          <w:rFonts w:cs="Arial"/>
          <w:sz w:val="24"/>
          <w:szCs w:val="24"/>
        </w:rPr>
        <w:t xml:space="preserve"> BERNARD – </w:t>
      </w:r>
      <w:proofErr w:type="spellStart"/>
      <w:r w:rsidRPr="00120B27">
        <w:rPr>
          <w:rFonts w:cs="Arial"/>
          <w:sz w:val="24"/>
          <w:szCs w:val="24"/>
        </w:rPr>
        <w:t>suchaire</w:t>
      </w:r>
      <w:proofErr w:type="spellEnd"/>
      <w:r w:rsidRPr="00120B27">
        <w:rPr>
          <w:rFonts w:cs="Arial"/>
          <w:sz w:val="24"/>
          <w:szCs w:val="24"/>
        </w:rPr>
        <w:t xml:space="preserve">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Jean Pierre GATTI – le sac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Raymonde GREGOIRE – pommiers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Robert GREGOIRE – pommiers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Christian GUILLAUME – </w:t>
      </w:r>
      <w:proofErr w:type="spellStart"/>
      <w:r w:rsidRPr="00120B27">
        <w:rPr>
          <w:rFonts w:cs="Arial"/>
          <w:sz w:val="24"/>
          <w:szCs w:val="24"/>
        </w:rPr>
        <w:t>rimat</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Antoine GUILLAUME – </w:t>
      </w:r>
      <w:proofErr w:type="spellStart"/>
      <w:r w:rsidRPr="00120B27">
        <w:rPr>
          <w:rFonts w:cs="Arial"/>
          <w:sz w:val="24"/>
          <w:szCs w:val="24"/>
        </w:rPr>
        <w:t>vigier</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proofErr w:type="spellStart"/>
      <w:r w:rsidRPr="00120B27">
        <w:rPr>
          <w:rFonts w:cs="Arial"/>
          <w:sz w:val="24"/>
          <w:szCs w:val="24"/>
        </w:rPr>
        <w:t>Jean-françois</w:t>
      </w:r>
      <w:proofErr w:type="spellEnd"/>
      <w:r w:rsidRPr="00120B27">
        <w:rPr>
          <w:rFonts w:cs="Arial"/>
          <w:sz w:val="24"/>
          <w:szCs w:val="24"/>
        </w:rPr>
        <w:t xml:space="preserve"> GUILLAUME – </w:t>
      </w:r>
      <w:proofErr w:type="spellStart"/>
      <w:r w:rsidRPr="00120B27">
        <w:rPr>
          <w:rFonts w:cs="Arial"/>
          <w:sz w:val="24"/>
          <w:szCs w:val="24"/>
        </w:rPr>
        <w:t>vigier</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proofErr w:type="spellStart"/>
      <w:r w:rsidRPr="00120B27">
        <w:rPr>
          <w:rFonts w:cs="Arial"/>
          <w:sz w:val="24"/>
          <w:szCs w:val="24"/>
        </w:rPr>
        <w:t>Jean-paul</w:t>
      </w:r>
      <w:proofErr w:type="spellEnd"/>
      <w:r w:rsidRPr="00120B27">
        <w:rPr>
          <w:rFonts w:cs="Arial"/>
          <w:sz w:val="24"/>
          <w:szCs w:val="24"/>
        </w:rPr>
        <w:t xml:space="preserve"> MARION – le sac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Gérard SEPCHAT – </w:t>
      </w:r>
      <w:proofErr w:type="spellStart"/>
      <w:r w:rsidRPr="00120B27">
        <w:rPr>
          <w:rFonts w:cs="Arial"/>
          <w:sz w:val="24"/>
          <w:szCs w:val="24"/>
        </w:rPr>
        <w:t>rimat</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Christine GARDETTE – </w:t>
      </w:r>
      <w:proofErr w:type="spellStart"/>
      <w:r w:rsidRPr="00120B27">
        <w:rPr>
          <w:rFonts w:cs="Arial"/>
          <w:sz w:val="24"/>
          <w:szCs w:val="24"/>
        </w:rPr>
        <w:t>hussamat</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Rémi VERGNE – </w:t>
      </w:r>
      <w:proofErr w:type="spellStart"/>
      <w:r w:rsidRPr="00120B27">
        <w:rPr>
          <w:rFonts w:cs="Arial"/>
          <w:sz w:val="24"/>
          <w:szCs w:val="24"/>
        </w:rPr>
        <w:t>espinassade</w:t>
      </w:r>
      <w:proofErr w:type="spellEnd"/>
      <w:r w:rsidRPr="00120B27">
        <w:rPr>
          <w:rFonts w:cs="Arial"/>
          <w:sz w:val="24"/>
          <w:szCs w:val="24"/>
        </w:rPr>
        <w:t xml:space="preserve">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Didier VERGNE – </w:t>
      </w:r>
      <w:proofErr w:type="spellStart"/>
      <w:r w:rsidRPr="00120B27">
        <w:rPr>
          <w:rFonts w:cs="Arial"/>
          <w:sz w:val="24"/>
          <w:szCs w:val="24"/>
        </w:rPr>
        <w:t>espinassage</w:t>
      </w:r>
      <w:proofErr w:type="spellEnd"/>
      <w:r w:rsidRPr="00120B27">
        <w:rPr>
          <w:rFonts w:cs="Arial"/>
          <w:sz w:val="24"/>
          <w:szCs w:val="24"/>
        </w:rPr>
        <w:t xml:space="preserve">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Marlène VERGNOL – </w:t>
      </w:r>
      <w:proofErr w:type="spellStart"/>
      <w:r w:rsidRPr="00120B27">
        <w:rPr>
          <w:rFonts w:cs="Arial"/>
          <w:sz w:val="24"/>
          <w:szCs w:val="24"/>
        </w:rPr>
        <w:t>chauvet</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Christine CARLIER – le sac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François MARION – le sac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Thierry EGAL – </w:t>
      </w:r>
      <w:proofErr w:type="spellStart"/>
      <w:r w:rsidRPr="00120B27">
        <w:rPr>
          <w:rFonts w:cs="Arial"/>
          <w:sz w:val="24"/>
          <w:szCs w:val="24"/>
        </w:rPr>
        <w:t>augères</w:t>
      </w:r>
      <w:proofErr w:type="spellEnd"/>
      <w:r w:rsidRPr="00120B27">
        <w:rPr>
          <w:rFonts w:cs="Arial"/>
          <w:sz w:val="24"/>
          <w:szCs w:val="24"/>
        </w:rPr>
        <w:t xml:space="preserve"> hautes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Christian CHARBONNEL – pommiers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Odile PHELUT – </w:t>
      </w:r>
      <w:proofErr w:type="spellStart"/>
      <w:r w:rsidRPr="00120B27">
        <w:rPr>
          <w:rFonts w:cs="Arial"/>
          <w:sz w:val="24"/>
          <w:szCs w:val="24"/>
        </w:rPr>
        <w:t>vigier</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Serge BIOTTEAU – </w:t>
      </w:r>
      <w:proofErr w:type="spellStart"/>
      <w:r w:rsidRPr="00120B27">
        <w:rPr>
          <w:rFonts w:cs="Arial"/>
          <w:sz w:val="24"/>
          <w:szCs w:val="24"/>
        </w:rPr>
        <w:t>vigier</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Nicolas FALGOUX – la plaine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Abel BRUGIERE – le buisson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 xml:space="preserve">Romain GUILLAUME – </w:t>
      </w:r>
      <w:proofErr w:type="spellStart"/>
      <w:r w:rsidRPr="00120B27">
        <w:rPr>
          <w:rFonts w:cs="Arial"/>
          <w:sz w:val="24"/>
          <w:szCs w:val="24"/>
        </w:rPr>
        <w:t>Rimat</w:t>
      </w:r>
      <w:proofErr w:type="spellEnd"/>
      <w:r w:rsidRPr="00120B27">
        <w:rPr>
          <w:rFonts w:cs="Arial"/>
          <w:sz w:val="24"/>
          <w:szCs w:val="24"/>
        </w:rPr>
        <w:t xml:space="preserve">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Mohamed CHOUQUI – clos vieux 63680 CHASTREIX</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lastRenderedPageBreak/>
        <w:t>Arnaud MARION – le sac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Dominique ROBIN – sous le roc 63680 SAINT DONAT</w:t>
      </w:r>
    </w:p>
    <w:p w:rsidR="00120B27" w:rsidRP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Daniel BERNARD</w:t>
      </w:r>
      <w:r>
        <w:rPr>
          <w:rFonts w:cs="Arial"/>
          <w:sz w:val="24"/>
          <w:szCs w:val="24"/>
        </w:rPr>
        <w:t xml:space="preserve"> -  -</w:t>
      </w:r>
      <w:proofErr w:type="spellStart"/>
      <w:r w:rsidRPr="00120B27">
        <w:rPr>
          <w:rFonts w:cs="Arial"/>
          <w:sz w:val="24"/>
          <w:szCs w:val="24"/>
        </w:rPr>
        <w:t>suchaire</w:t>
      </w:r>
      <w:proofErr w:type="spellEnd"/>
      <w:r w:rsidRPr="00120B27">
        <w:rPr>
          <w:rFonts w:cs="Arial"/>
          <w:sz w:val="24"/>
          <w:szCs w:val="24"/>
        </w:rPr>
        <w:t xml:space="preserve"> 63680 SAINT DONAT</w:t>
      </w:r>
    </w:p>
    <w:p w:rsidR="00120B27" w:rsidRDefault="00120B27"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sidRPr="00120B27">
        <w:rPr>
          <w:rFonts w:cs="Arial"/>
          <w:sz w:val="24"/>
          <w:szCs w:val="24"/>
        </w:rPr>
        <w:t>Laurent BERNARD</w:t>
      </w:r>
      <w:r>
        <w:rPr>
          <w:rFonts w:cs="Arial"/>
          <w:sz w:val="24"/>
          <w:szCs w:val="24"/>
        </w:rPr>
        <w:t xml:space="preserve"> -</w:t>
      </w:r>
      <w:r w:rsidRPr="00120B27">
        <w:rPr>
          <w:rFonts w:cs="Arial"/>
          <w:sz w:val="24"/>
          <w:szCs w:val="24"/>
        </w:rPr>
        <w:t xml:space="preserve"> </w:t>
      </w:r>
      <w:proofErr w:type="spellStart"/>
      <w:r w:rsidRPr="00120B27">
        <w:rPr>
          <w:rFonts w:cs="Arial"/>
          <w:sz w:val="24"/>
          <w:szCs w:val="24"/>
        </w:rPr>
        <w:t>Suchaire</w:t>
      </w:r>
      <w:proofErr w:type="spellEnd"/>
      <w:r w:rsidRPr="00120B27">
        <w:rPr>
          <w:rFonts w:cs="Arial"/>
          <w:sz w:val="24"/>
          <w:szCs w:val="24"/>
        </w:rPr>
        <w:t xml:space="preserve"> 63680 SAINT DONAT</w:t>
      </w:r>
    </w:p>
    <w:p w:rsidR="00700092" w:rsidRDefault="00700092"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Pr>
          <w:rFonts w:cs="Arial"/>
          <w:sz w:val="24"/>
          <w:szCs w:val="24"/>
        </w:rPr>
        <w:t xml:space="preserve">Philippe BEAUDONNAT </w:t>
      </w:r>
      <w:proofErr w:type="spellStart"/>
      <w:r>
        <w:rPr>
          <w:rFonts w:cs="Arial"/>
          <w:sz w:val="24"/>
          <w:szCs w:val="24"/>
        </w:rPr>
        <w:t>chauvet</w:t>
      </w:r>
      <w:proofErr w:type="spellEnd"/>
      <w:r>
        <w:rPr>
          <w:rFonts w:cs="Arial"/>
          <w:sz w:val="24"/>
          <w:szCs w:val="24"/>
        </w:rPr>
        <w:t xml:space="preserve"> 63680 CHASTREIX</w:t>
      </w:r>
    </w:p>
    <w:p w:rsidR="00700092" w:rsidRDefault="00700092"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Pr>
          <w:rFonts w:cs="Arial"/>
          <w:sz w:val="24"/>
          <w:szCs w:val="24"/>
        </w:rPr>
        <w:t>Monique CHARBONNEL pommier 63680 SAINT DONAT</w:t>
      </w:r>
    </w:p>
    <w:p w:rsidR="00700092" w:rsidRDefault="00700092"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proofErr w:type="spellStart"/>
      <w:r>
        <w:rPr>
          <w:rFonts w:cs="Arial"/>
          <w:sz w:val="24"/>
          <w:szCs w:val="24"/>
        </w:rPr>
        <w:t>Eric</w:t>
      </w:r>
      <w:proofErr w:type="spellEnd"/>
      <w:r>
        <w:rPr>
          <w:rFonts w:cs="Arial"/>
          <w:sz w:val="24"/>
          <w:szCs w:val="24"/>
        </w:rPr>
        <w:t xml:space="preserve"> GARDETTE LA Plaine 63680 CHASTREIX</w:t>
      </w:r>
    </w:p>
    <w:p w:rsidR="00700092" w:rsidRDefault="00700092"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Pr>
          <w:rFonts w:cs="Arial"/>
          <w:sz w:val="24"/>
          <w:szCs w:val="24"/>
        </w:rPr>
        <w:t>Bernadette ESPY clos vieux 63680 CHASTREIX</w:t>
      </w:r>
    </w:p>
    <w:p w:rsidR="00700092" w:rsidRPr="00120B27" w:rsidRDefault="00700092" w:rsidP="00120B2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cs="Arial"/>
          <w:sz w:val="24"/>
          <w:szCs w:val="24"/>
        </w:rPr>
      </w:pPr>
      <w:r>
        <w:rPr>
          <w:rFonts w:cs="Arial"/>
          <w:sz w:val="24"/>
          <w:szCs w:val="24"/>
        </w:rPr>
        <w:t>René CHAZAUD pommier 63680 CHASTREIX</w:t>
      </w:r>
    </w:p>
    <w:p w:rsidR="00120B27" w:rsidRDefault="00120B27" w:rsidP="00120B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869E2" w:rsidRDefault="003869E2" w:rsidP="00120B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55142" w:rsidRDefault="00120B27" w:rsidP="00345BC7">
      <w:pPr>
        <w:pStyle w:val="Paragraphedeliste"/>
        <w:ind w:left="0"/>
      </w:pPr>
      <w:r>
        <w:t>Pour mémoire, le prix est fixé à</w:t>
      </w:r>
      <w:r w:rsidR="00700092">
        <w:t xml:space="preserve"> 26 €/m3</w:t>
      </w:r>
      <w:r w:rsidR="00BC1BB5">
        <w:t xml:space="preserve"> de ‘hêtre </w:t>
      </w:r>
    </w:p>
    <w:p w:rsidR="00255142" w:rsidRDefault="00255142" w:rsidP="00345BC7">
      <w:pPr>
        <w:pStyle w:val="Paragraphedeliste"/>
        <w:ind w:left="0"/>
      </w:pPr>
    </w:p>
    <w:p w:rsidR="00255142" w:rsidRDefault="00255142" w:rsidP="00345BC7">
      <w:pPr>
        <w:pStyle w:val="Paragraphedeliste"/>
        <w:ind w:left="0"/>
      </w:pPr>
    </w:p>
    <w:p w:rsidR="00255142" w:rsidRDefault="00196209" w:rsidP="00345BC7">
      <w:pPr>
        <w:pStyle w:val="Paragraphedeliste"/>
        <w:ind w:left="0"/>
      </w:pPr>
      <w:r>
        <w:t>Le Maire,</w:t>
      </w:r>
      <w:r>
        <w:tab/>
      </w:r>
      <w:r>
        <w:tab/>
      </w:r>
      <w:r>
        <w:tab/>
      </w:r>
      <w:r>
        <w:tab/>
      </w:r>
      <w:r>
        <w:tab/>
      </w:r>
      <w:r>
        <w:tab/>
      </w:r>
      <w:r>
        <w:tab/>
        <w:t>le secrétaire,</w:t>
      </w:r>
    </w:p>
    <w:p w:rsidR="00196209" w:rsidRDefault="00196209" w:rsidP="00345BC7">
      <w:pPr>
        <w:pStyle w:val="Paragraphedeliste"/>
        <w:ind w:left="0"/>
      </w:pPr>
      <w:r>
        <w:t>Michel BABUT</w:t>
      </w:r>
      <w:r w:rsidR="003553B2">
        <w:tab/>
      </w:r>
      <w:r w:rsidR="003553B2">
        <w:tab/>
      </w:r>
      <w:r w:rsidR="003553B2">
        <w:tab/>
      </w:r>
      <w:r w:rsidR="003553B2">
        <w:tab/>
      </w:r>
      <w:r w:rsidR="003553B2">
        <w:tab/>
      </w:r>
      <w:r w:rsidR="003553B2">
        <w:tab/>
      </w:r>
      <w:r w:rsidR="003553B2">
        <w:tab/>
        <w:t>Christine GARDETTE</w:t>
      </w:r>
    </w:p>
    <w:p w:rsidR="00255142" w:rsidRDefault="00255142" w:rsidP="00345BC7">
      <w:pPr>
        <w:pStyle w:val="Paragraphedeliste"/>
        <w:ind w:left="0"/>
      </w:pPr>
    </w:p>
    <w:p w:rsidR="00E96B45" w:rsidRDefault="00E96B45" w:rsidP="00345BC7">
      <w:pPr>
        <w:pStyle w:val="Paragraphedeliste"/>
        <w:ind w:left="0"/>
      </w:pPr>
    </w:p>
    <w:p w:rsidR="00255142" w:rsidRPr="00D621D5" w:rsidRDefault="00255142" w:rsidP="00345BC7">
      <w:pPr>
        <w:pStyle w:val="Paragraphedeliste"/>
        <w:ind w:left="0"/>
        <w:rPr>
          <w:b/>
        </w:rPr>
      </w:pPr>
      <w:r w:rsidRPr="00D621D5">
        <w:rPr>
          <w:b/>
        </w:rPr>
        <w:t>1</w:t>
      </w:r>
      <w:r w:rsidR="00E44254">
        <w:rPr>
          <w:b/>
        </w:rPr>
        <w:t>1</w:t>
      </w:r>
      <w:r w:rsidRPr="00D621D5">
        <w:rPr>
          <w:b/>
        </w:rPr>
        <w:t>° DELIBERATION POUR REMBOURSEMENT DES FRAIS DE FORMATION – AGENTS COMMUNAUX</w:t>
      </w:r>
    </w:p>
    <w:p w:rsidR="00255142" w:rsidRDefault="00255142" w:rsidP="00345BC7">
      <w:pPr>
        <w:pStyle w:val="Paragraphedeliste"/>
        <w:ind w:left="0"/>
      </w:pPr>
      <w:r>
        <w:t>Monsieur le Maire précise aux membres de l’assemblée qu’il convient de délibérer afin d’instaurer le remboursement des frais kilométriques ainsi que les frais de repas engendrés dans le cadre de la formation des agents de la commune</w:t>
      </w:r>
    </w:p>
    <w:p w:rsidR="00255142" w:rsidRDefault="00255142" w:rsidP="00345BC7">
      <w:pPr>
        <w:pStyle w:val="Paragraphedeliste"/>
        <w:ind w:left="0"/>
      </w:pPr>
      <w:r>
        <w:t xml:space="preserve">Il propose de l’autoriser à procéder au remboursement des frais </w:t>
      </w:r>
      <w:r w:rsidR="00D621D5">
        <w:t>kilométriques</w:t>
      </w:r>
      <w:r>
        <w:t xml:space="preserve"> suivant le barème fixé par l’arrêté du 14 mars 2022 à savoir :</w:t>
      </w:r>
    </w:p>
    <w:p w:rsidR="00255142" w:rsidRDefault="00255142" w:rsidP="00345BC7">
      <w:pPr>
        <w:pStyle w:val="Paragraphedeliste"/>
        <w:ind w:left="0"/>
      </w:pPr>
      <w:r>
        <w:t>0.32 €/kilomètres pour les véhicules de 5CV et moins</w:t>
      </w:r>
    </w:p>
    <w:p w:rsidR="00255142" w:rsidRDefault="00255142" w:rsidP="00345BC7">
      <w:pPr>
        <w:pStyle w:val="Paragraphedeliste"/>
        <w:ind w:left="0"/>
      </w:pPr>
      <w:r>
        <w:t>0.41 €/kilomètres  pour les véhicules de 6CV et 7 CV</w:t>
      </w:r>
    </w:p>
    <w:p w:rsidR="00255142" w:rsidRDefault="00255142" w:rsidP="00345BC7">
      <w:pPr>
        <w:pStyle w:val="Paragraphedeliste"/>
        <w:ind w:left="0"/>
      </w:pPr>
      <w:r>
        <w:t>0.45 €/Kilomètres pour les véhicules de 8 CV et plus</w:t>
      </w:r>
    </w:p>
    <w:p w:rsidR="00255142" w:rsidRDefault="00255142" w:rsidP="00345BC7">
      <w:pPr>
        <w:pStyle w:val="Paragraphedeliste"/>
        <w:ind w:left="0"/>
      </w:pPr>
      <w:r>
        <w:t xml:space="preserve">Il propose de rembourser </w:t>
      </w:r>
      <w:r w:rsidR="00D621D5">
        <w:t>également</w:t>
      </w:r>
      <w:r>
        <w:t xml:space="preserve"> les frais de repas sur présentation d’une facture</w:t>
      </w:r>
    </w:p>
    <w:p w:rsidR="00255142" w:rsidRDefault="00255142" w:rsidP="00345BC7">
      <w:pPr>
        <w:pStyle w:val="Paragraphedeliste"/>
        <w:ind w:left="0"/>
      </w:pPr>
    </w:p>
    <w:p w:rsidR="00255142" w:rsidRDefault="00255142" w:rsidP="00345BC7">
      <w:pPr>
        <w:pStyle w:val="Paragraphedeliste"/>
        <w:ind w:left="0"/>
      </w:pPr>
      <w:r>
        <w:t xml:space="preserve">Après délibéré, le conseil municipal </w:t>
      </w:r>
      <w:r w:rsidR="00BC1BB5">
        <w:t xml:space="preserve">à l’unanimité, </w:t>
      </w:r>
      <w:r>
        <w:t xml:space="preserve">autorise le Maire à procéder au remboursement des frais de repas et des frais kilométriques aux agents de la commune et ce dans le cadre des formations. </w:t>
      </w:r>
    </w:p>
    <w:p w:rsidR="00D621D5" w:rsidRDefault="00D621D5" w:rsidP="00345BC7">
      <w:pPr>
        <w:pStyle w:val="Paragraphedeliste"/>
        <w:ind w:left="0"/>
        <w:rPr>
          <w:b/>
        </w:rPr>
      </w:pPr>
    </w:p>
    <w:p w:rsidR="00120B27" w:rsidRPr="00196209" w:rsidRDefault="00196209" w:rsidP="00345BC7">
      <w:pPr>
        <w:pStyle w:val="Paragraphedeliste"/>
        <w:ind w:left="0"/>
      </w:pPr>
      <w:r w:rsidRPr="00196209">
        <w:t>Le Maire,</w:t>
      </w:r>
      <w:r w:rsidRPr="00196209">
        <w:tab/>
      </w:r>
      <w:r w:rsidRPr="00196209">
        <w:tab/>
      </w:r>
      <w:r w:rsidRPr="00196209">
        <w:tab/>
      </w:r>
      <w:r w:rsidRPr="00196209">
        <w:tab/>
      </w:r>
      <w:r w:rsidRPr="00196209">
        <w:tab/>
      </w:r>
      <w:r w:rsidRPr="00196209">
        <w:tab/>
      </w:r>
      <w:r w:rsidRPr="00196209">
        <w:tab/>
        <w:t>le secrétaire,</w:t>
      </w:r>
    </w:p>
    <w:p w:rsidR="00196209" w:rsidRPr="00196209" w:rsidRDefault="00196209" w:rsidP="00345BC7">
      <w:pPr>
        <w:pStyle w:val="Paragraphedeliste"/>
        <w:ind w:left="0"/>
      </w:pPr>
      <w:r w:rsidRPr="00196209">
        <w:t>Michel BABUT</w:t>
      </w:r>
      <w:r w:rsidR="003553B2">
        <w:tab/>
      </w:r>
      <w:r w:rsidR="003553B2">
        <w:tab/>
      </w:r>
      <w:r w:rsidR="003553B2">
        <w:tab/>
      </w:r>
      <w:r w:rsidR="003553B2">
        <w:tab/>
      </w:r>
      <w:r w:rsidR="003553B2">
        <w:tab/>
      </w:r>
      <w:r w:rsidR="003553B2">
        <w:tab/>
      </w:r>
      <w:r w:rsidR="003553B2">
        <w:tab/>
        <w:t>Christine GARDETTE</w:t>
      </w:r>
    </w:p>
    <w:p w:rsidR="00196209" w:rsidRDefault="00196209" w:rsidP="00345BC7">
      <w:pPr>
        <w:pStyle w:val="Paragraphedeliste"/>
        <w:ind w:left="0"/>
        <w:rPr>
          <w:b/>
        </w:rPr>
      </w:pPr>
    </w:p>
    <w:p w:rsidR="00E96B45" w:rsidRPr="00D621D5" w:rsidRDefault="00E96B45" w:rsidP="00345BC7">
      <w:pPr>
        <w:pStyle w:val="Paragraphedeliste"/>
        <w:ind w:left="0"/>
        <w:rPr>
          <w:b/>
        </w:rPr>
      </w:pPr>
    </w:p>
    <w:p w:rsidR="00D621D5" w:rsidRPr="00D621D5" w:rsidRDefault="00D621D5" w:rsidP="00345BC7">
      <w:pPr>
        <w:pStyle w:val="Paragraphedeliste"/>
        <w:ind w:left="0"/>
        <w:rPr>
          <w:b/>
        </w:rPr>
      </w:pPr>
      <w:r w:rsidRPr="00D621D5">
        <w:rPr>
          <w:b/>
        </w:rPr>
        <w:t>1</w:t>
      </w:r>
      <w:r w:rsidR="00E44254">
        <w:rPr>
          <w:b/>
        </w:rPr>
        <w:t>2</w:t>
      </w:r>
      <w:r w:rsidRPr="00D621D5">
        <w:rPr>
          <w:b/>
        </w:rPr>
        <w:t>) DE</w:t>
      </w:r>
      <w:r w:rsidR="00120B27">
        <w:rPr>
          <w:b/>
        </w:rPr>
        <w:t>L</w:t>
      </w:r>
      <w:r w:rsidRPr="00D621D5">
        <w:rPr>
          <w:b/>
        </w:rPr>
        <w:t>IBERATION POUR LA MISE EN PLACE DU COMPTE FINANCIER UNIQUE (CFU)</w:t>
      </w:r>
    </w:p>
    <w:p w:rsidR="00D621D5" w:rsidRDefault="00D621D5" w:rsidP="00D621D5">
      <w:pPr>
        <w:rPr>
          <w:sz w:val="24"/>
          <w:szCs w:val="24"/>
        </w:rPr>
      </w:pPr>
      <w:r>
        <w:rPr>
          <w:sz w:val="24"/>
          <w:szCs w:val="24"/>
        </w:rPr>
        <w:t>Vu le code général des collectivités territoriales,</w:t>
      </w:r>
    </w:p>
    <w:p w:rsidR="00D621D5" w:rsidRDefault="00D621D5" w:rsidP="00D621D5">
      <w:pPr>
        <w:rPr>
          <w:sz w:val="24"/>
          <w:szCs w:val="24"/>
        </w:rPr>
      </w:pPr>
      <w:r>
        <w:rPr>
          <w:sz w:val="24"/>
          <w:szCs w:val="24"/>
        </w:rPr>
        <w:t>Vu le code des juridictions financières,</w:t>
      </w:r>
    </w:p>
    <w:p w:rsidR="00D621D5" w:rsidRDefault="00D621D5" w:rsidP="00D621D5">
      <w:pPr>
        <w:rPr>
          <w:sz w:val="24"/>
          <w:szCs w:val="24"/>
        </w:rPr>
      </w:pPr>
      <w:r>
        <w:rPr>
          <w:sz w:val="24"/>
          <w:szCs w:val="24"/>
        </w:rPr>
        <w:t>Vu l’article 60 de la loi 63-156 du 23 février 1963 des finances pour 1963</w:t>
      </w:r>
    </w:p>
    <w:p w:rsidR="00D621D5" w:rsidRDefault="00D621D5" w:rsidP="00D621D5">
      <w:pPr>
        <w:rPr>
          <w:sz w:val="24"/>
          <w:szCs w:val="24"/>
        </w:rPr>
      </w:pPr>
      <w:r>
        <w:rPr>
          <w:sz w:val="24"/>
          <w:szCs w:val="24"/>
        </w:rPr>
        <w:t>Vu l’article 242 de la loi 2018-1317 du 28 décembre 2018  modifié</w:t>
      </w:r>
    </w:p>
    <w:p w:rsidR="00D621D5" w:rsidRDefault="00D621D5" w:rsidP="00D621D5">
      <w:pPr>
        <w:rPr>
          <w:sz w:val="24"/>
          <w:szCs w:val="24"/>
        </w:rPr>
      </w:pPr>
      <w:r>
        <w:rPr>
          <w:sz w:val="24"/>
          <w:szCs w:val="24"/>
        </w:rPr>
        <w:lastRenderedPageBreak/>
        <w:t>Vu le décret 2012-1246 du 7 novembre 2012 modifié relatif à la gestion budgétaire et comptable publique</w:t>
      </w:r>
    </w:p>
    <w:p w:rsidR="00D621D5" w:rsidRDefault="00D621D5" w:rsidP="00D621D5">
      <w:pPr>
        <w:rPr>
          <w:sz w:val="24"/>
          <w:szCs w:val="24"/>
        </w:rPr>
      </w:pPr>
      <w:r>
        <w:rPr>
          <w:sz w:val="24"/>
          <w:szCs w:val="24"/>
        </w:rPr>
        <w:t>Vu l’arrêté fixant le cadre du compte financier unique expérimental en vigueur fondé sur le référentiel M 57</w:t>
      </w:r>
    </w:p>
    <w:p w:rsidR="00D621D5" w:rsidRDefault="00D621D5" w:rsidP="00D621D5">
      <w:pPr>
        <w:jc w:val="both"/>
        <w:rPr>
          <w:sz w:val="24"/>
          <w:szCs w:val="24"/>
        </w:rPr>
      </w:pPr>
      <w:r>
        <w:rPr>
          <w:sz w:val="24"/>
          <w:szCs w:val="24"/>
        </w:rPr>
        <w:t>Suite à la délibération du 19 mai dernier tendant à demander le passage en M 57 à compter de l’année 2023, Monsieur le Maire précise qu’il convient de demander également la mise en place du compte financier unique pour le budget principal. Il rappelle que cela permet aux collectivités d’expérimenter un compte financier unique pour une durée maximale de trois exercices budgétaires. Pendant la période d’expérimentation, le CFU se substituera au compte administratif et au compte de gestion par dérogation aux dispositions législatives et réglementaires régissant ces documents</w:t>
      </w:r>
    </w:p>
    <w:p w:rsidR="00D621D5" w:rsidRDefault="00D621D5" w:rsidP="00D621D5">
      <w:pPr>
        <w:jc w:val="both"/>
        <w:rPr>
          <w:sz w:val="24"/>
          <w:szCs w:val="24"/>
        </w:rPr>
      </w:pPr>
      <w:r>
        <w:rPr>
          <w:sz w:val="24"/>
          <w:szCs w:val="24"/>
        </w:rPr>
        <w:t xml:space="preserve">Après délibéré, le conseil municipal </w:t>
      </w:r>
      <w:r w:rsidR="00BC1BB5">
        <w:rPr>
          <w:sz w:val="24"/>
          <w:szCs w:val="24"/>
        </w:rPr>
        <w:t>à l’unanimité</w:t>
      </w:r>
      <w:r>
        <w:rPr>
          <w:sz w:val="24"/>
          <w:szCs w:val="24"/>
        </w:rPr>
        <w:t xml:space="preserve"> décide de solliciter la mise en place du CFU et autorise le Maire à signer tous documents se rapportant à ce dossier.</w:t>
      </w:r>
    </w:p>
    <w:p w:rsidR="00120B27" w:rsidRDefault="00120B27" w:rsidP="00D621D5">
      <w:pPr>
        <w:jc w:val="both"/>
        <w:rPr>
          <w:sz w:val="24"/>
          <w:szCs w:val="24"/>
        </w:rPr>
      </w:pPr>
    </w:p>
    <w:p w:rsidR="00120B27" w:rsidRDefault="00196209" w:rsidP="00D621D5">
      <w:pPr>
        <w:jc w:val="both"/>
        <w:rPr>
          <w:sz w:val="24"/>
          <w:szCs w:val="24"/>
        </w:rPr>
      </w:pPr>
      <w:r>
        <w:rPr>
          <w:sz w:val="24"/>
          <w:szCs w:val="24"/>
        </w:rPr>
        <w:t>Le Maire,</w:t>
      </w:r>
      <w:r>
        <w:rPr>
          <w:sz w:val="24"/>
          <w:szCs w:val="24"/>
        </w:rPr>
        <w:tab/>
      </w:r>
      <w:r>
        <w:rPr>
          <w:sz w:val="24"/>
          <w:szCs w:val="24"/>
        </w:rPr>
        <w:tab/>
      </w:r>
      <w:r>
        <w:rPr>
          <w:sz w:val="24"/>
          <w:szCs w:val="24"/>
        </w:rPr>
        <w:tab/>
      </w:r>
      <w:r>
        <w:rPr>
          <w:sz w:val="24"/>
          <w:szCs w:val="24"/>
        </w:rPr>
        <w:tab/>
      </w:r>
      <w:r>
        <w:rPr>
          <w:sz w:val="24"/>
          <w:szCs w:val="24"/>
        </w:rPr>
        <w:tab/>
      </w:r>
      <w:r>
        <w:rPr>
          <w:sz w:val="24"/>
          <w:szCs w:val="24"/>
        </w:rPr>
        <w:tab/>
        <w:t>le secrétaire,</w:t>
      </w:r>
    </w:p>
    <w:p w:rsidR="00196209" w:rsidRDefault="00196209" w:rsidP="00D621D5">
      <w:pPr>
        <w:jc w:val="both"/>
        <w:rPr>
          <w:sz w:val="24"/>
          <w:szCs w:val="24"/>
        </w:rPr>
      </w:pPr>
      <w:r>
        <w:rPr>
          <w:sz w:val="24"/>
          <w:szCs w:val="24"/>
        </w:rPr>
        <w:t>Michel BABUT</w:t>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t>Christine GARDETTE</w:t>
      </w:r>
    </w:p>
    <w:p w:rsidR="00E96B45" w:rsidRDefault="00E96B45" w:rsidP="00D621D5">
      <w:pPr>
        <w:jc w:val="both"/>
        <w:rPr>
          <w:sz w:val="24"/>
          <w:szCs w:val="24"/>
        </w:rPr>
      </w:pPr>
    </w:p>
    <w:p w:rsidR="00D621D5" w:rsidRPr="00120B27" w:rsidRDefault="00D621D5" w:rsidP="00D621D5">
      <w:pPr>
        <w:jc w:val="both"/>
        <w:rPr>
          <w:b/>
          <w:sz w:val="24"/>
          <w:szCs w:val="24"/>
        </w:rPr>
      </w:pPr>
      <w:r w:rsidRPr="00120B27">
        <w:rPr>
          <w:b/>
          <w:sz w:val="24"/>
          <w:szCs w:val="24"/>
        </w:rPr>
        <w:t>1</w:t>
      </w:r>
      <w:r w:rsidR="00E44254">
        <w:rPr>
          <w:b/>
          <w:sz w:val="24"/>
          <w:szCs w:val="24"/>
        </w:rPr>
        <w:t>3</w:t>
      </w:r>
      <w:r w:rsidRPr="00120B27">
        <w:rPr>
          <w:b/>
          <w:sz w:val="24"/>
          <w:szCs w:val="24"/>
        </w:rPr>
        <w:t>) DELIBERATION POUR ORGANISATION DES ELECTIONS SECTIONS DE ANCE et VIGIER</w:t>
      </w:r>
    </w:p>
    <w:p w:rsidR="00D621D5" w:rsidRDefault="00D621D5" w:rsidP="00D621D5">
      <w:pPr>
        <w:jc w:val="both"/>
        <w:rPr>
          <w:sz w:val="24"/>
          <w:szCs w:val="24"/>
        </w:rPr>
      </w:pPr>
      <w:r>
        <w:rPr>
          <w:sz w:val="24"/>
          <w:szCs w:val="24"/>
        </w:rPr>
        <w:t xml:space="preserve">Monsieur le Maire rappelle aux membres de l’assemblée que suite à la délibération du 26 août dernier, il convient dorénavant de fixer une date pour le vote des électeurs des </w:t>
      </w:r>
      <w:proofErr w:type="spellStart"/>
      <w:r>
        <w:rPr>
          <w:sz w:val="24"/>
          <w:szCs w:val="24"/>
        </w:rPr>
        <w:t>sectiond</w:t>
      </w:r>
      <w:proofErr w:type="spellEnd"/>
      <w:r>
        <w:rPr>
          <w:sz w:val="24"/>
          <w:szCs w:val="24"/>
        </w:rPr>
        <w:t xml:space="preserve"> </w:t>
      </w:r>
      <w:proofErr w:type="gramStart"/>
      <w:r>
        <w:rPr>
          <w:sz w:val="24"/>
          <w:szCs w:val="24"/>
        </w:rPr>
        <w:t xml:space="preserve">de </w:t>
      </w:r>
      <w:proofErr w:type="spellStart"/>
      <w:r>
        <w:rPr>
          <w:sz w:val="24"/>
          <w:szCs w:val="24"/>
        </w:rPr>
        <w:t>Ance</w:t>
      </w:r>
      <w:proofErr w:type="spellEnd"/>
      <w:proofErr w:type="gramEnd"/>
      <w:r>
        <w:rPr>
          <w:sz w:val="24"/>
          <w:szCs w:val="24"/>
        </w:rPr>
        <w:t xml:space="preserve"> et de Vigier.</w:t>
      </w:r>
    </w:p>
    <w:p w:rsidR="00D621D5" w:rsidRDefault="00D621D5" w:rsidP="00D621D5">
      <w:pPr>
        <w:jc w:val="both"/>
        <w:rPr>
          <w:sz w:val="24"/>
          <w:szCs w:val="24"/>
        </w:rPr>
      </w:pPr>
      <w:r>
        <w:rPr>
          <w:sz w:val="24"/>
          <w:szCs w:val="24"/>
        </w:rPr>
        <w:t>Il propose de retenir la date du</w:t>
      </w:r>
      <w:r w:rsidR="00BC1BB5">
        <w:rPr>
          <w:sz w:val="24"/>
          <w:szCs w:val="24"/>
        </w:rPr>
        <w:t xml:space="preserve"> samedi 29 octobre 2022</w:t>
      </w:r>
      <w:r>
        <w:rPr>
          <w:sz w:val="24"/>
          <w:szCs w:val="24"/>
        </w:rPr>
        <w:t xml:space="preserve"> de 10 h</w:t>
      </w:r>
      <w:r w:rsidR="00BC1BB5">
        <w:rPr>
          <w:sz w:val="24"/>
          <w:szCs w:val="24"/>
        </w:rPr>
        <w:t xml:space="preserve"> 30</w:t>
      </w:r>
      <w:r>
        <w:rPr>
          <w:sz w:val="24"/>
          <w:szCs w:val="24"/>
        </w:rPr>
        <w:t xml:space="preserve"> à 12 h et précise que 3 élus seront nécessaires pour tenir les urnes ce jour-là et assister aux opérations de dépouillement.</w:t>
      </w:r>
    </w:p>
    <w:p w:rsidR="00D621D5" w:rsidRDefault="00D621D5" w:rsidP="00D621D5">
      <w:pPr>
        <w:jc w:val="both"/>
        <w:rPr>
          <w:sz w:val="24"/>
          <w:szCs w:val="24"/>
        </w:rPr>
      </w:pPr>
      <w:r>
        <w:rPr>
          <w:sz w:val="24"/>
          <w:szCs w:val="24"/>
        </w:rPr>
        <w:t>Après délibéré, le conseil municipal décide de fixer la date du</w:t>
      </w:r>
      <w:r w:rsidR="00BC1BB5">
        <w:rPr>
          <w:sz w:val="24"/>
          <w:szCs w:val="24"/>
        </w:rPr>
        <w:t xml:space="preserve"> 29 octobre 2022 d</w:t>
      </w:r>
      <w:r>
        <w:rPr>
          <w:sz w:val="24"/>
          <w:szCs w:val="24"/>
        </w:rPr>
        <w:t>ans le cadre du vote des électeurs des sections concernées.</w:t>
      </w:r>
    </w:p>
    <w:p w:rsidR="00D621D5" w:rsidRDefault="00196209" w:rsidP="00D621D5">
      <w:pPr>
        <w:jc w:val="both"/>
        <w:rPr>
          <w:sz w:val="24"/>
          <w:szCs w:val="24"/>
        </w:rPr>
      </w:pPr>
      <w:r>
        <w:rPr>
          <w:sz w:val="24"/>
          <w:szCs w:val="24"/>
        </w:rPr>
        <w:t>Le Maire,</w:t>
      </w:r>
      <w:r>
        <w:rPr>
          <w:sz w:val="24"/>
          <w:szCs w:val="24"/>
        </w:rPr>
        <w:tab/>
      </w:r>
      <w:r>
        <w:rPr>
          <w:sz w:val="24"/>
          <w:szCs w:val="24"/>
        </w:rPr>
        <w:tab/>
      </w:r>
      <w:r>
        <w:rPr>
          <w:sz w:val="24"/>
          <w:szCs w:val="24"/>
        </w:rPr>
        <w:tab/>
      </w:r>
      <w:r>
        <w:rPr>
          <w:sz w:val="24"/>
          <w:szCs w:val="24"/>
        </w:rPr>
        <w:tab/>
      </w:r>
      <w:r>
        <w:rPr>
          <w:sz w:val="24"/>
          <w:szCs w:val="24"/>
        </w:rPr>
        <w:tab/>
      </w:r>
      <w:r>
        <w:rPr>
          <w:sz w:val="24"/>
          <w:szCs w:val="24"/>
        </w:rPr>
        <w:tab/>
        <w:t>Le secrétaire,</w:t>
      </w:r>
    </w:p>
    <w:p w:rsidR="00196209" w:rsidRDefault="00196209" w:rsidP="00D621D5">
      <w:pPr>
        <w:jc w:val="both"/>
        <w:rPr>
          <w:sz w:val="24"/>
          <w:szCs w:val="24"/>
        </w:rPr>
      </w:pPr>
      <w:r>
        <w:rPr>
          <w:sz w:val="24"/>
          <w:szCs w:val="24"/>
        </w:rPr>
        <w:t>Michel BABUT</w:t>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t>Christine GARDETTE</w:t>
      </w:r>
    </w:p>
    <w:p w:rsidR="00E96B45" w:rsidRDefault="00E96B45" w:rsidP="00D621D5">
      <w:pPr>
        <w:jc w:val="both"/>
        <w:rPr>
          <w:sz w:val="24"/>
          <w:szCs w:val="24"/>
        </w:rPr>
      </w:pPr>
    </w:p>
    <w:p w:rsidR="00D621D5" w:rsidRPr="00BB43D6" w:rsidRDefault="00E44254" w:rsidP="00D621D5">
      <w:pPr>
        <w:jc w:val="both"/>
        <w:rPr>
          <w:b/>
          <w:sz w:val="24"/>
          <w:szCs w:val="24"/>
        </w:rPr>
      </w:pPr>
      <w:r>
        <w:rPr>
          <w:b/>
          <w:sz w:val="24"/>
          <w:szCs w:val="24"/>
        </w:rPr>
        <w:t>14</w:t>
      </w:r>
      <w:r w:rsidR="00120B27" w:rsidRPr="00BB43D6">
        <w:rPr>
          <w:b/>
          <w:sz w:val="24"/>
          <w:szCs w:val="24"/>
        </w:rPr>
        <w:t>) DELIBERATION</w:t>
      </w:r>
      <w:r w:rsidR="00D621D5" w:rsidRPr="00BB43D6">
        <w:rPr>
          <w:b/>
          <w:sz w:val="24"/>
          <w:szCs w:val="24"/>
        </w:rPr>
        <w:t xml:space="preserve"> POUR FIXER LE TARIF DE LA LOCATION APPARTEMENT STATION</w:t>
      </w:r>
    </w:p>
    <w:p w:rsidR="00D621D5" w:rsidRDefault="00D621D5" w:rsidP="00D621D5">
      <w:pPr>
        <w:jc w:val="both"/>
        <w:rPr>
          <w:sz w:val="24"/>
          <w:szCs w:val="24"/>
        </w:rPr>
      </w:pPr>
      <w:r>
        <w:rPr>
          <w:sz w:val="24"/>
          <w:szCs w:val="24"/>
        </w:rPr>
        <w:t>Monsieur le Maire précise qu’il a reçu</w:t>
      </w:r>
      <w:r w:rsidR="00BB43D6">
        <w:rPr>
          <w:sz w:val="24"/>
          <w:szCs w:val="24"/>
        </w:rPr>
        <w:t xml:space="preserve"> une demande de location  du 20 au 24 décembre prochain et qu’il convient donc de fixer le prix pour cette location.</w:t>
      </w:r>
    </w:p>
    <w:p w:rsidR="00BB43D6" w:rsidRDefault="00BB43D6" w:rsidP="00D621D5">
      <w:pPr>
        <w:jc w:val="both"/>
        <w:rPr>
          <w:sz w:val="24"/>
          <w:szCs w:val="24"/>
        </w:rPr>
      </w:pPr>
      <w:r>
        <w:rPr>
          <w:sz w:val="24"/>
          <w:szCs w:val="24"/>
        </w:rPr>
        <w:lastRenderedPageBreak/>
        <w:t>Après délibéré, le conseil mun</w:t>
      </w:r>
      <w:r w:rsidR="00120B27">
        <w:rPr>
          <w:sz w:val="24"/>
          <w:szCs w:val="24"/>
        </w:rPr>
        <w:t>icipal</w:t>
      </w:r>
      <w:r w:rsidR="00BC1BB5">
        <w:rPr>
          <w:sz w:val="24"/>
          <w:szCs w:val="24"/>
        </w:rPr>
        <w:t xml:space="preserve"> à l’unanimité </w:t>
      </w:r>
      <w:r w:rsidR="00120B27">
        <w:rPr>
          <w:sz w:val="24"/>
          <w:szCs w:val="24"/>
        </w:rPr>
        <w:t xml:space="preserve"> fixe le tarif comme suit</w:t>
      </w:r>
      <w:r w:rsidR="00BC1BB5">
        <w:rPr>
          <w:sz w:val="24"/>
          <w:szCs w:val="24"/>
        </w:rPr>
        <w:t> :</w:t>
      </w:r>
    </w:p>
    <w:p w:rsidR="00BC1BB5" w:rsidRDefault="00BC1BB5" w:rsidP="00BC1BB5">
      <w:pPr>
        <w:pStyle w:val="Paragraphedeliste"/>
        <w:numPr>
          <w:ilvl w:val="0"/>
          <w:numId w:val="14"/>
        </w:numPr>
        <w:jc w:val="both"/>
        <w:rPr>
          <w:sz w:val="24"/>
          <w:szCs w:val="24"/>
        </w:rPr>
      </w:pPr>
      <w:r>
        <w:rPr>
          <w:sz w:val="24"/>
          <w:szCs w:val="24"/>
        </w:rPr>
        <w:t>4 jours : 300 €</w:t>
      </w:r>
    </w:p>
    <w:p w:rsidR="00BC1BB5" w:rsidRDefault="00BC1BB5" w:rsidP="00BC1BB5">
      <w:pPr>
        <w:pStyle w:val="Paragraphedeliste"/>
        <w:numPr>
          <w:ilvl w:val="0"/>
          <w:numId w:val="14"/>
        </w:numPr>
        <w:jc w:val="both"/>
        <w:rPr>
          <w:sz w:val="24"/>
          <w:szCs w:val="24"/>
        </w:rPr>
      </w:pPr>
      <w:r>
        <w:rPr>
          <w:sz w:val="24"/>
          <w:szCs w:val="24"/>
        </w:rPr>
        <w:t>5 jours : 375 €</w:t>
      </w:r>
    </w:p>
    <w:p w:rsidR="00BC1BB5" w:rsidRPr="00BC1BB5" w:rsidRDefault="00BC1BB5" w:rsidP="00BC1BB5">
      <w:pPr>
        <w:pStyle w:val="Paragraphedeliste"/>
        <w:numPr>
          <w:ilvl w:val="0"/>
          <w:numId w:val="14"/>
        </w:numPr>
        <w:jc w:val="both"/>
        <w:rPr>
          <w:sz w:val="24"/>
          <w:szCs w:val="24"/>
        </w:rPr>
      </w:pPr>
      <w:r>
        <w:rPr>
          <w:sz w:val="24"/>
          <w:szCs w:val="24"/>
        </w:rPr>
        <w:t>La nuitée : 75 €</w:t>
      </w:r>
    </w:p>
    <w:p w:rsidR="00BB43D6" w:rsidRDefault="00BB43D6" w:rsidP="00D621D5">
      <w:pPr>
        <w:jc w:val="both"/>
        <w:rPr>
          <w:sz w:val="24"/>
          <w:szCs w:val="24"/>
        </w:rPr>
      </w:pPr>
    </w:p>
    <w:p w:rsidR="00196209" w:rsidRDefault="00196209" w:rsidP="00D621D5">
      <w:pPr>
        <w:jc w:val="both"/>
        <w:rPr>
          <w:sz w:val="24"/>
          <w:szCs w:val="24"/>
        </w:rPr>
      </w:pPr>
      <w:r>
        <w:rPr>
          <w:sz w:val="24"/>
          <w:szCs w:val="24"/>
        </w:rPr>
        <w:t>Le Maire,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secrétaire,</w:t>
      </w:r>
    </w:p>
    <w:p w:rsidR="00196209" w:rsidRDefault="00196209" w:rsidP="00D621D5">
      <w:pPr>
        <w:jc w:val="both"/>
        <w:rPr>
          <w:sz w:val="24"/>
          <w:szCs w:val="24"/>
        </w:rPr>
      </w:pPr>
      <w:r>
        <w:rPr>
          <w:sz w:val="24"/>
          <w:szCs w:val="24"/>
        </w:rPr>
        <w:t>Michel BABUT</w:t>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r>
      <w:r w:rsidR="003553B2">
        <w:rPr>
          <w:sz w:val="24"/>
          <w:szCs w:val="24"/>
        </w:rPr>
        <w:tab/>
        <w:t>Christine GARDETTE</w:t>
      </w:r>
    </w:p>
    <w:p w:rsidR="00196209" w:rsidRDefault="00196209" w:rsidP="00D621D5">
      <w:pPr>
        <w:jc w:val="both"/>
        <w:rPr>
          <w:sz w:val="24"/>
          <w:szCs w:val="24"/>
        </w:rPr>
      </w:pPr>
    </w:p>
    <w:p w:rsidR="003869E2" w:rsidRDefault="003869E2" w:rsidP="00D621D5">
      <w:pPr>
        <w:jc w:val="both"/>
        <w:rPr>
          <w:sz w:val="24"/>
          <w:szCs w:val="24"/>
        </w:rPr>
      </w:pPr>
      <w:bookmarkStart w:id="0" w:name="_GoBack"/>
      <w:bookmarkEnd w:id="0"/>
    </w:p>
    <w:sectPr w:rsidR="00386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63603"/>
    <w:multiLevelType w:val="hybridMultilevel"/>
    <w:tmpl w:val="0F36F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A4027"/>
    <w:multiLevelType w:val="hybridMultilevel"/>
    <w:tmpl w:val="C904517C"/>
    <w:lvl w:ilvl="0" w:tplc="93B61F98">
      <w:start w:val="1"/>
      <w:numFmt w:val="lowerLetter"/>
      <w:lvlText w:val="%1)"/>
      <w:lvlJc w:val="left"/>
      <w:pPr>
        <w:ind w:left="1145" w:hanging="360"/>
        <w:jc w:val="right"/>
      </w:pPr>
      <w:rPr>
        <w:rFonts w:ascii="Calibri" w:eastAsia="Calibri" w:hAnsi="Calibri" w:cs="Calibri" w:hint="default"/>
        <w:i/>
        <w:iCs/>
        <w:spacing w:val="-1"/>
        <w:w w:val="100"/>
        <w:sz w:val="22"/>
        <w:szCs w:val="22"/>
        <w:lang w:val="fr-FR" w:eastAsia="en-US" w:bidi="ar-SA"/>
      </w:rPr>
    </w:lvl>
    <w:lvl w:ilvl="1" w:tplc="5A5E4410">
      <w:numFmt w:val="bullet"/>
      <w:lvlText w:val="-"/>
      <w:lvlJc w:val="left"/>
      <w:pPr>
        <w:ind w:left="1283" w:hanging="360"/>
      </w:pPr>
      <w:rPr>
        <w:rFonts w:ascii="Times New Roman" w:eastAsia="Times New Roman" w:hAnsi="Times New Roman" w:cs="Times New Roman" w:hint="default"/>
        <w:w w:val="100"/>
        <w:sz w:val="22"/>
        <w:szCs w:val="22"/>
        <w:lang w:val="fr-FR" w:eastAsia="en-US" w:bidi="ar-SA"/>
      </w:rPr>
    </w:lvl>
    <w:lvl w:ilvl="2" w:tplc="A24CDE5E">
      <w:numFmt w:val="bullet"/>
      <w:lvlText w:val="•"/>
      <w:lvlJc w:val="left"/>
      <w:pPr>
        <w:ind w:left="2187" w:hanging="360"/>
      </w:pPr>
      <w:rPr>
        <w:rFonts w:hint="default"/>
        <w:lang w:val="fr-FR" w:eastAsia="en-US" w:bidi="ar-SA"/>
      </w:rPr>
    </w:lvl>
    <w:lvl w:ilvl="3" w:tplc="7FA0A16E">
      <w:numFmt w:val="bullet"/>
      <w:lvlText w:val="•"/>
      <w:lvlJc w:val="left"/>
      <w:pPr>
        <w:ind w:left="3094" w:hanging="360"/>
      </w:pPr>
      <w:rPr>
        <w:rFonts w:hint="default"/>
        <w:lang w:val="fr-FR" w:eastAsia="en-US" w:bidi="ar-SA"/>
      </w:rPr>
    </w:lvl>
    <w:lvl w:ilvl="4" w:tplc="8E64025E">
      <w:numFmt w:val="bullet"/>
      <w:lvlText w:val="•"/>
      <w:lvlJc w:val="left"/>
      <w:pPr>
        <w:ind w:left="4002" w:hanging="360"/>
      </w:pPr>
      <w:rPr>
        <w:rFonts w:hint="default"/>
        <w:lang w:val="fr-FR" w:eastAsia="en-US" w:bidi="ar-SA"/>
      </w:rPr>
    </w:lvl>
    <w:lvl w:ilvl="5" w:tplc="46AA3F0A">
      <w:numFmt w:val="bullet"/>
      <w:lvlText w:val="•"/>
      <w:lvlJc w:val="left"/>
      <w:pPr>
        <w:ind w:left="4909" w:hanging="360"/>
      </w:pPr>
      <w:rPr>
        <w:rFonts w:hint="default"/>
        <w:lang w:val="fr-FR" w:eastAsia="en-US" w:bidi="ar-SA"/>
      </w:rPr>
    </w:lvl>
    <w:lvl w:ilvl="6" w:tplc="DE8A1332">
      <w:numFmt w:val="bullet"/>
      <w:lvlText w:val="•"/>
      <w:lvlJc w:val="left"/>
      <w:pPr>
        <w:ind w:left="5816" w:hanging="360"/>
      </w:pPr>
      <w:rPr>
        <w:rFonts w:hint="default"/>
        <w:lang w:val="fr-FR" w:eastAsia="en-US" w:bidi="ar-SA"/>
      </w:rPr>
    </w:lvl>
    <w:lvl w:ilvl="7" w:tplc="D10C78EE">
      <w:numFmt w:val="bullet"/>
      <w:lvlText w:val="•"/>
      <w:lvlJc w:val="left"/>
      <w:pPr>
        <w:ind w:left="6724" w:hanging="360"/>
      </w:pPr>
      <w:rPr>
        <w:rFonts w:hint="default"/>
        <w:lang w:val="fr-FR" w:eastAsia="en-US" w:bidi="ar-SA"/>
      </w:rPr>
    </w:lvl>
    <w:lvl w:ilvl="8" w:tplc="D9E230EE">
      <w:numFmt w:val="bullet"/>
      <w:lvlText w:val="•"/>
      <w:lvlJc w:val="left"/>
      <w:pPr>
        <w:ind w:left="7631" w:hanging="360"/>
      </w:pPr>
      <w:rPr>
        <w:rFonts w:hint="default"/>
        <w:lang w:val="fr-FR" w:eastAsia="en-US" w:bidi="ar-SA"/>
      </w:rPr>
    </w:lvl>
  </w:abstractNum>
  <w:abstractNum w:abstractNumId="5">
    <w:nsid w:val="23EB1C1E"/>
    <w:multiLevelType w:val="hybridMultilevel"/>
    <w:tmpl w:val="C8A4EEEE"/>
    <w:lvl w:ilvl="0" w:tplc="E128451C">
      <w:numFmt w:val="bullet"/>
      <w:lvlText w:val="-"/>
      <w:lvlJc w:val="left"/>
      <w:pPr>
        <w:ind w:left="1283" w:hanging="360"/>
      </w:pPr>
      <w:rPr>
        <w:rFonts w:ascii="Times New Roman" w:eastAsia="Times New Roman" w:hAnsi="Times New Roman" w:cs="Times New Roman" w:hint="default"/>
        <w:w w:val="100"/>
        <w:sz w:val="22"/>
        <w:szCs w:val="22"/>
        <w:lang w:val="fr-FR" w:eastAsia="en-US" w:bidi="ar-SA"/>
      </w:rPr>
    </w:lvl>
    <w:lvl w:ilvl="1" w:tplc="C262BC68">
      <w:numFmt w:val="bullet"/>
      <w:lvlText w:val="•"/>
      <w:lvlJc w:val="left"/>
      <w:pPr>
        <w:ind w:left="2096" w:hanging="360"/>
      </w:pPr>
      <w:rPr>
        <w:rFonts w:hint="default"/>
        <w:lang w:val="fr-FR" w:eastAsia="en-US" w:bidi="ar-SA"/>
      </w:rPr>
    </w:lvl>
    <w:lvl w:ilvl="2" w:tplc="977A8FAA">
      <w:numFmt w:val="bullet"/>
      <w:lvlText w:val="•"/>
      <w:lvlJc w:val="left"/>
      <w:pPr>
        <w:ind w:left="2913" w:hanging="360"/>
      </w:pPr>
      <w:rPr>
        <w:rFonts w:hint="default"/>
        <w:lang w:val="fr-FR" w:eastAsia="en-US" w:bidi="ar-SA"/>
      </w:rPr>
    </w:lvl>
    <w:lvl w:ilvl="3" w:tplc="FDECE4B0">
      <w:numFmt w:val="bullet"/>
      <w:lvlText w:val="•"/>
      <w:lvlJc w:val="left"/>
      <w:pPr>
        <w:ind w:left="3729" w:hanging="360"/>
      </w:pPr>
      <w:rPr>
        <w:rFonts w:hint="default"/>
        <w:lang w:val="fr-FR" w:eastAsia="en-US" w:bidi="ar-SA"/>
      </w:rPr>
    </w:lvl>
    <w:lvl w:ilvl="4" w:tplc="E2E04A24">
      <w:numFmt w:val="bullet"/>
      <w:lvlText w:val="•"/>
      <w:lvlJc w:val="left"/>
      <w:pPr>
        <w:ind w:left="4546" w:hanging="360"/>
      </w:pPr>
      <w:rPr>
        <w:rFonts w:hint="default"/>
        <w:lang w:val="fr-FR" w:eastAsia="en-US" w:bidi="ar-SA"/>
      </w:rPr>
    </w:lvl>
    <w:lvl w:ilvl="5" w:tplc="E0108096">
      <w:numFmt w:val="bullet"/>
      <w:lvlText w:val="•"/>
      <w:lvlJc w:val="left"/>
      <w:pPr>
        <w:ind w:left="5363" w:hanging="360"/>
      </w:pPr>
      <w:rPr>
        <w:rFonts w:hint="default"/>
        <w:lang w:val="fr-FR" w:eastAsia="en-US" w:bidi="ar-SA"/>
      </w:rPr>
    </w:lvl>
    <w:lvl w:ilvl="6" w:tplc="66B83094">
      <w:numFmt w:val="bullet"/>
      <w:lvlText w:val="•"/>
      <w:lvlJc w:val="left"/>
      <w:pPr>
        <w:ind w:left="6179" w:hanging="360"/>
      </w:pPr>
      <w:rPr>
        <w:rFonts w:hint="default"/>
        <w:lang w:val="fr-FR" w:eastAsia="en-US" w:bidi="ar-SA"/>
      </w:rPr>
    </w:lvl>
    <w:lvl w:ilvl="7" w:tplc="F29E500E">
      <w:numFmt w:val="bullet"/>
      <w:lvlText w:val="•"/>
      <w:lvlJc w:val="left"/>
      <w:pPr>
        <w:ind w:left="6996" w:hanging="360"/>
      </w:pPr>
      <w:rPr>
        <w:rFonts w:hint="default"/>
        <w:lang w:val="fr-FR" w:eastAsia="en-US" w:bidi="ar-SA"/>
      </w:rPr>
    </w:lvl>
    <w:lvl w:ilvl="8" w:tplc="7E84F7DC">
      <w:numFmt w:val="bullet"/>
      <w:lvlText w:val="•"/>
      <w:lvlJc w:val="left"/>
      <w:pPr>
        <w:ind w:left="7812" w:hanging="360"/>
      </w:pPr>
      <w:rPr>
        <w:rFonts w:hint="default"/>
        <w:lang w:val="fr-FR" w:eastAsia="en-US" w:bidi="ar-SA"/>
      </w:rPr>
    </w:lvl>
  </w:abstractNum>
  <w:abstractNum w:abstractNumId="6">
    <w:nsid w:val="2641466B"/>
    <w:multiLevelType w:val="hybridMultilevel"/>
    <w:tmpl w:val="6B0AB9F4"/>
    <w:lvl w:ilvl="0" w:tplc="4AC615FC">
      <w:numFmt w:val="bullet"/>
      <w:lvlText w:val="o"/>
      <w:lvlJc w:val="left"/>
      <w:pPr>
        <w:ind w:left="1658" w:hanging="349"/>
      </w:pPr>
      <w:rPr>
        <w:rFonts w:ascii="Courier New" w:eastAsia="Courier New" w:hAnsi="Courier New" w:cs="Courier New" w:hint="default"/>
        <w:w w:val="100"/>
        <w:sz w:val="22"/>
        <w:szCs w:val="22"/>
        <w:lang w:val="fr-FR" w:eastAsia="en-US" w:bidi="ar-SA"/>
      </w:rPr>
    </w:lvl>
    <w:lvl w:ilvl="1" w:tplc="C8B8E4D2">
      <w:numFmt w:val="bullet"/>
      <w:lvlText w:val="•"/>
      <w:lvlJc w:val="left"/>
      <w:pPr>
        <w:ind w:left="2438" w:hanging="349"/>
      </w:pPr>
      <w:rPr>
        <w:rFonts w:hint="default"/>
        <w:lang w:val="fr-FR" w:eastAsia="en-US" w:bidi="ar-SA"/>
      </w:rPr>
    </w:lvl>
    <w:lvl w:ilvl="2" w:tplc="FA32EC4E">
      <w:numFmt w:val="bullet"/>
      <w:lvlText w:val="•"/>
      <w:lvlJc w:val="left"/>
      <w:pPr>
        <w:ind w:left="3217" w:hanging="349"/>
      </w:pPr>
      <w:rPr>
        <w:rFonts w:hint="default"/>
        <w:lang w:val="fr-FR" w:eastAsia="en-US" w:bidi="ar-SA"/>
      </w:rPr>
    </w:lvl>
    <w:lvl w:ilvl="3" w:tplc="2348DCD6">
      <w:numFmt w:val="bullet"/>
      <w:lvlText w:val="•"/>
      <w:lvlJc w:val="left"/>
      <w:pPr>
        <w:ind w:left="3995" w:hanging="349"/>
      </w:pPr>
      <w:rPr>
        <w:rFonts w:hint="default"/>
        <w:lang w:val="fr-FR" w:eastAsia="en-US" w:bidi="ar-SA"/>
      </w:rPr>
    </w:lvl>
    <w:lvl w:ilvl="4" w:tplc="8C4CA2A0">
      <w:numFmt w:val="bullet"/>
      <w:lvlText w:val="•"/>
      <w:lvlJc w:val="left"/>
      <w:pPr>
        <w:ind w:left="4774" w:hanging="349"/>
      </w:pPr>
      <w:rPr>
        <w:rFonts w:hint="default"/>
        <w:lang w:val="fr-FR" w:eastAsia="en-US" w:bidi="ar-SA"/>
      </w:rPr>
    </w:lvl>
    <w:lvl w:ilvl="5" w:tplc="7DFEE9CA">
      <w:numFmt w:val="bullet"/>
      <w:lvlText w:val="•"/>
      <w:lvlJc w:val="left"/>
      <w:pPr>
        <w:ind w:left="5553" w:hanging="349"/>
      </w:pPr>
      <w:rPr>
        <w:rFonts w:hint="default"/>
        <w:lang w:val="fr-FR" w:eastAsia="en-US" w:bidi="ar-SA"/>
      </w:rPr>
    </w:lvl>
    <w:lvl w:ilvl="6" w:tplc="9D287A56">
      <w:numFmt w:val="bullet"/>
      <w:lvlText w:val="•"/>
      <w:lvlJc w:val="left"/>
      <w:pPr>
        <w:ind w:left="6331" w:hanging="349"/>
      </w:pPr>
      <w:rPr>
        <w:rFonts w:hint="default"/>
        <w:lang w:val="fr-FR" w:eastAsia="en-US" w:bidi="ar-SA"/>
      </w:rPr>
    </w:lvl>
    <w:lvl w:ilvl="7" w:tplc="A03242C2">
      <w:numFmt w:val="bullet"/>
      <w:lvlText w:val="•"/>
      <w:lvlJc w:val="left"/>
      <w:pPr>
        <w:ind w:left="7110" w:hanging="349"/>
      </w:pPr>
      <w:rPr>
        <w:rFonts w:hint="default"/>
        <w:lang w:val="fr-FR" w:eastAsia="en-US" w:bidi="ar-SA"/>
      </w:rPr>
    </w:lvl>
    <w:lvl w:ilvl="8" w:tplc="60CCEFA6">
      <w:numFmt w:val="bullet"/>
      <w:lvlText w:val="•"/>
      <w:lvlJc w:val="left"/>
      <w:pPr>
        <w:ind w:left="7888" w:hanging="349"/>
      </w:pPr>
      <w:rPr>
        <w:rFonts w:hint="default"/>
        <w:lang w:val="fr-FR" w:eastAsia="en-US" w:bidi="ar-SA"/>
      </w:rPr>
    </w:lvl>
  </w:abstractNum>
  <w:abstractNum w:abstractNumId="7">
    <w:nsid w:val="2853413A"/>
    <w:multiLevelType w:val="hybridMultilevel"/>
    <w:tmpl w:val="7E9CC642"/>
    <w:lvl w:ilvl="0" w:tplc="33EE93C6">
      <w:start w:val="9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A45DEA"/>
    <w:multiLevelType w:val="hybridMultilevel"/>
    <w:tmpl w:val="CB34148A"/>
    <w:lvl w:ilvl="0" w:tplc="3B28BF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EC5983"/>
    <w:multiLevelType w:val="hybridMultilevel"/>
    <w:tmpl w:val="877037FA"/>
    <w:lvl w:ilvl="0" w:tplc="22BE1A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F93802"/>
    <w:multiLevelType w:val="hybridMultilevel"/>
    <w:tmpl w:val="8E06132E"/>
    <w:lvl w:ilvl="0" w:tplc="040C000D">
      <w:start w:val="1"/>
      <w:numFmt w:val="bullet"/>
      <w:lvlText w:val=""/>
      <w:lvlJc w:val="left"/>
      <w:pPr>
        <w:ind w:left="938"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2">
    <w:nsid w:val="71146A80"/>
    <w:multiLevelType w:val="hybridMultilevel"/>
    <w:tmpl w:val="584CBC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3006C3"/>
    <w:multiLevelType w:val="hybridMultilevel"/>
    <w:tmpl w:val="513E203C"/>
    <w:lvl w:ilvl="0" w:tplc="C1242A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CC55C08"/>
    <w:multiLevelType w:val="hybridMultilevel"/>
    <w:tmpl w:val="2A161C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8"/>
  </w:num>
  <w:num w:numId="5">
    <w:abstractNumId w:val="3"/>
  </w:num>
  <w:num w:numId="6">
    <w:abstractNumId w:val="10"/>
  </w:num>
  <w:num w:numId="7">
    <w:abstractNumId w:val="4"/>
  </w:num>
  <w:num w:numId="8">
    <w:abstractNumId w:val="6"/>
  </w:num>
  <w:num w:numId="9">
    <w:abstractNumId w:val="5"/>
  </w:num>
  <w:num w:numId="10">
    <w:abstractNumId w:val="12"/>
  </w:num>
  <w:num w:numId="11">
    <w:abstractNumId w:val="11"/>
  </w:num>
  <w:num w:numId="12">
    <w:abstractNumId w:val="7"/>
  </w:num>
  <w:num w:numId="13">
    <w:abstractNumId w:val="1"/>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80721"/>
    <w:rsid w:val="000A376C"/>
    <w:rsid w:val="000E100D"/>
    <w:rsid w:val="000E2AAA"/>
    <w:rsid w:val="00111B16"/>
    <w:rsid w:val="00120B27"/>
    <w:rsid w:val="0015035B"/>
    <w:rsid w:val="00182C93"/>
    <w:rsid w:val="00196209"/>
    <w:rsid w:val="001E6D3C"/>
    <w:rsid w:val="001F09C4"/>
    <w:rsid w:val="00202497"/>
    <w:rsid w:val="00242943"/>
    <w:rsid w:val="00255142"/>
    <w:rsid w:val="00292911"/>
    <w:rsid w:val="002A017A"/>
    <w:rsid w:val="002A650B"/>
    <w:rsid w:val="00320EF7"/>
    <w:rsid w:val="00333E69"/>
    <w:rsid w:val="00345BC7"/>
    <w:rsid w:val="003553B2"/>
    <w:rsid w:val="00371E09"/>
    <w:rsid w:val="00377D1A"/>
    <w:rsid w:val="00383DF8"/>
    <w:rsid w:val="003869E2"/>
    <w:rsid w:val="003F441E"/>
    <w:rsid w:val="00406BA8"/>
    <w:rsid w:val="00414B5F"/>
    <w:rsid w:val="00431CFC"/>
    <w:rsid w:val="00435854"/>
    <w:rsid w:val="00444098"/>
    <w:rsid w:val="004E2436"/>
    <w:rsid w:val="00541BA6"/>
    <w:rsid w:val="005B0A52"/>
    <w:rsid w:val="00613BE7"/>
    <w:rsid w:val="00637C72"/>
    <w:rsid w:val="006911B9"/>
    <w:rsid w:val="006C2637"/>
    <w:rsid w:val="006D5C33"/>
    <w:rsid w:val="00700092"/>
    <w:rsid w:val="007008C8"/>
    <w:rsid w:val="00736CFF"/>
    <w:rsid w:val="00776BC1"/>
    <w:rsid w:val="00783222"/>
    <w:rsid w:val="00790953"/>
    <w:rsid w:val="007A5CB9"/>
    <w:rsid w:val="0080231C"/>
    <w:rsid w:val="00813114"/>
    <w:rsid w:val="00813674"/>
    <w:rsid w:val="00813F4B"/>
    <w:rsid w:val="00831020"/>
    <w:rsid w:val="008C29EE"/>
    <w:rsid w:val="00900C71"/>
    <w:rsid w:val="00913202"/>
    <w:rsid w:val="00933C67"/>
    <w:rsid w:val="00956CF7"/>
    <w:rsid w:val="00965EBE"/>
    <w:rsid w:val="009A1A11"/>
    <w:rsid w:val="00A41C3D"/>
    <w:rsid w:val="00A951C2"/>
    <w:rsid w:val="00AE0BEE"/>
    <w:rsid w:val="00B511E8"/>
    <w:rsid w:val="00B56020"/>
    <w:rsid w:val="00B70754"/>
    <w:rsid w:val="00BA3D36"/>
    <w:rsid w:val="00BB43D6"/>
    <w:rsid w:val="00BC1BB5"/>
    <w:rsid w:val="00C77EDD"/>
    <w:rsid w:val="00CC1353"/>
    <w:rsid w:val="00D06D18"/>
    <w:rsid w:val="00D15CFE"/>
    <w:rsid w:val="00D35625"/>
    <w:rsid w:val="00D37185"/>
    <w:rsid w:val="00D460F1"/>
    <w:rsid w:val="00D621D5"/>
    <w:rsid w:val="00D750E5"/>
    <w:rsid w:val="00D75F21"/>
    <w:rsid w:val="00D873E7"/>
    <w:rsid w:val="00DA019E"/>
    <w:rsid w:val="00DB3C3A"/>
    <w:rsid w:val="00DD5A7E"/>
    <w:rsid w:val="00E00DD6"/>
    <w:rsid w:val="00E373EA"/>
    <w:rsid w:val="00E44254"/>
    <w:rsid w:val="00E5406E"/>
    <w:rsid w:val="00E96B45"/>
    <w:rsid w:val="00EB2E0A"/>
    <w:rsid w:val="00EC2BFF"/>
    <w:rsid w:val="00EE493D"/>
    <w:rsid w:val="00F33161"/>
    <w:rsid w:val="00FA3C60"/>
    <w:rsid w:val="00FE45B5"/>
    <w:rsid w:val="00FE6380"/>
    <w:rsid w:val="00FF7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 w:type="table" w:styleId="Grilledutableau">
    <w:name w:val="Table Grid"/>
    <w:basedOn w:val="TableauNormal"/>
    <w:uiPriority w:val="59"/>
    <w:rsid w:val="004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firstsandbox">
    <w:name w:val="msolistparagraphcxspfir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middlesandbox">
    <w:name w:val="msolistparagraphcxspmiddle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lastsandbox">
    <w:name w:val="msolistparagraphcxspla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 w:type="table" w:styleId="Grilledutableau">
    <w:name w:val="Table Grid"/>
    <w:basedOn w:val="TableauNormal"/>
    <w:uiPriority w:val="59"/>
    <w:rsid w:val="0040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firstsandbox">
    <w:name w:val="msolistparagraphcxspfir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middlesandbox">
    <w:name w:val="msolistparagraphcxspmiddle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lastsandbox">
    <w:name w:val="msolistparagraphcxsplast_sandbox"/>
    <w:basedOn w:val="Normal"/>
    <w:rsid w:val="0081367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2940">
      <w:bodyDiv w:val="1"/>
      <w:marLeft w:val="0"/>
      <w:marRight w:val="0"/>
      <w:marTop w:val="0"/>
      <w:marBottom w:val="0"/>
      <w:divBdr>
        <w:top w:val="none" w:sz="0" w:space="0" w:color="auto"/>
        <w:left w:val="none" w:sz="0" w:space="0" w:color="auto"/>
        <w:bottom w:val="none" w:sz="0" w:space="0" w:color="auto"/>
        <w:right w:val="none" w:sz="0" w:space="0" w:color="auto"/>
      </w:divBdr>
    </w:div>
    <w:div w:id="414516721">
      <w:bodyDiv w:val="1"/>
      <w:marLeft w:val="0"/>
      <w:marRight w:val="0"/>
      <w:marTop w:val="0"/>
      <w:marBottom w:val="0"/>
      <w:divBdr>
        <w:top w:val="none" w:sz="0" w:space="0" w:color="auto"/>
        <w:left w:val="none" w:sz="0" w:space="0" w:color="auto"/>
        <w:bottom w:val="none" w:sz="0" w:space="0" w:color="auto"/>
        <w:right w:val="none" w:sz="0" w:space="0" w:color="auto"/>
      </w:divBdr>
    </w:div>
    <w:div w:id="1529642589">
      <w:bodyDiv w:val="1"/>
      <w:marLeft w:val="0"/>
      <w:marRight w:val="0"/>
      <w:marTop w:val="0"/>
      <w:marBottom w:val="0"/>
      <w:divBdr>
        <w:top w:val="none" w:sz="0" w:space="0" w:color="auto"/>
        <w:left w:val="none" w:sz="0" w:space="0" w:color="auto"/>
        <w:bottom w:val="none" w:sz="0" w:space="0" w:color="auto"/>
        <w:right w:val="none" w:sz="0" w:space="0" w:color="auto"/>
      </w:divBdr>
    </w:div>
    <w:div w:id="2118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12579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2022-10-19T08:16:00Z</cp:lastPrinted>
  <dcterms:created xsi:type="dcterms:W3CDTF">2023-06-29T07:41:00Z</dcterms:created>
  <dcterms:modified xsi:type="dcterms:W3CDTF">2023-06-29T07:41:00Z</dcterms:modified>
</cp:coreProperties>
</file>