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54" w:rsidRPr="00BF4689" w:rsidRDefault="00691EA3" w:rsidP="0043585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42"/>
        <w:jc w:val="center"/>
        <w:rPr>
          <w:rFonts w:cs="Arial"/>
          <w:sz w:val="24"/>
          <w:szCs w:val="24"/>
        </w:rPr>
      </w:pPr>
      <w:r>
        <w:rPr>
          <w:rFonts w:cs="Arial"/>
          <w:sz w:val="24"/>
          <w:szCs w:val="24"/>
          <w:u w:val="single"/>
        </w:rPr>
        <w:t xml:space="preserve">PROCE VERBAL DE LA SEANCE DU </w:t>
      </w:r>
      <w:r w:rsidR="00381F12">
        <w:rPr>
          <w:rFonts w:cs="Arial"/>
          <w:sz w:val="24"/>
          <w:szCs w:val="24"/>
          <w:u w:val="single"/>
        </w:rPr>
        <w:t>06 avril</w:t>
      </w:r>
      <w:r w:rsidR="009503F4">
        <w:rPr>
          <w:rFonts w:cs="Arial"/>
          <w:sz w:val="24"/>
          <w:szCs w:val="24"/>
          <w:u w:val="single"/>
        </w:rPr>
        <w:t xml:space="preserve"> 2023</w:t>
      </w: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r w:rsidRPr="003B3357">
        <w:rPr>
          <w:rFonts w:cs="Arial"/>
          <w:sz w:val="24"/>
          <w:szCs w:val="24"/>
          <w:u w:val="single"/>
        </w:rPr>
        <w:t xml:space="preserve"> COMMUNE DE CHASTREIX</w:t>
      </w: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3B3357">
        <w:rPr>
          <w:rFonts w:cs="Arial"/>
          <w:sz w:val="24"/>
          <w:szCs w:val="24"/>
        </w:rPr>
        <w:t xml:space="preserve">L’an deux mille </w:t>
      </w:r>
      <w:r w:rsidR="009F5005">
        <w:rPr>
          <w:rFonts w:cs="Arial"/>
          <w:sz w:val="24"/>
          <w:szCs w:val="24"/>
        </w:rPr>
        <w:t>vingt-trois</w:t>
      </w:r>
      <w:r w:rsidR="00182C93" w:rsidRPr="003B3357">
        <w:rPr>
          <w:rFonts w:cs="Arial"/>
          <w:sz w:val="24"/>
          <w:szCs w:val="24"/>
        </w:rPr>
        <w:t>, le</w:t>
      </w:r>
      <w:r w:rsidR="004030D4" w:rsidRPr="003B3357">
        <w:rPr>
          <w:rFonts w:cs="Arial"/>
          <w:sz w:val="24"/>
          <w:szCs w:val="24"/>
        </w:rPr>
        <w:t xml:space="preserve"> </w:t>
      </w:r>
      <w:r w:rsidR="009F5005">
        <w:rPr>
          <w:rFonts w:cs="Arial"/>
          <w:sz w:val="24"/>
          <w:szCs w:val="24"/>
        </w:rPr>
        <w:t>06 avril</w:t>
      </w:r>
      <w:r w:rsidR="00381F12">
        <w:rPr>
          <w:rFonts w:cs="Arial"/>
          <w:sz w:val="24"/>
          <w:szCs w:val="24"/>
        </w:rPr>
        <w:t xml:space="preserve"> </w:t>
      </w:r>
      <w:r w:rsidR="009503F4" w:rsidRPr="003B3357">
        <w:rPr>
          <w:rFonts w:cs="Arial"/>
          <w:sz w:val="24"/>
          <w:szCs w:val="24"/>
        </w:rPr>
        <w:t>2023</w:t>
      </w:r>
      <w:r w:rsidR="00292911" w:rsidRPr="003B3357">
        <w:rPr>
          <w:rFonts w:cs="Arial"/>
          <w:sz w:val="24"/>
          <w:szCs w:val="24"/>
        </w:rPr>
        <w:t xml:space="preserve"> </w:t>
      </w:r>
      <w:r w:rsidR="00182C93" w:rsidRPr="003B3357">
        <w:rPr>
          <w:rFonts w:cs="Arial"/>
          <w:sz w:val="24"/>
          <w:szCs w:val="24"/>
        </w:rPr>
        <w:t xml:space="preserve">à </w:t>
      </w:r>
      <w:r w:rsidR="00292911" w:rsidRPr="003B3357">
        <w:rPr>
          <w:rFonts w:cs="Arial"/>
          <w:sz w:val="24"/>
          <w:szCs w:val="24"/>
        </w:rPr>
        <w:t>20</w:t>
      </w:r>
      <w:r w:rsidR="00182C93" w:rsidRPr="003B3357">
        <w:rPr>
          <w:rFonts w:cs="Arial"/>
          <w:sz w:val="24"/>
          <w:szCs w:val="24"/>
        </w:rPr>
        <w:t xml:space="preserve"> h 30</w:t>
      </w:r>
      <w:r w:rsidR="00333E69" w:rsidRPr="003B3357">
        <w:rPr>
          <w:rFonts w:cs="Arial"/>
          <w:sz w:val="24"/>
          <w:szCs w:val="24"/>
        </w:rPr>
        <w:t>, le</w:t>
      </w:r>
      <w:r w:rsidRPr="003B3357">
        <w:rPr>
          <w:rFonts w:cs="Arial"/>
          <w:sz w:val="24"/>
          <w:szCs w:val="24"/>
        </w:rPr>
        <w:t xml:space="preserve"> Conseil Municipal de la Commune de CHASTREIX, légalement convoqué, s’est réuni en session ordinaire à la Mairie, sous la présidence de Monsieur BABUT Michel, Maire.</w:t>
      </w: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3B3357">
        <w:rPr>
          <w:rFonts w:cs="Arial"/>
          <w:sz w:val="24"/>
          <w:szCs w:val="24"/>
        </w:rPr>
        <w:t>Date de la convocation :</w:t>
      </w:r>
      <w:r w:rsidR="00C75F98" w:rsidRPr="003B3357">
        <w:rPr>
          <w:rFonts w:cs="Arial"/>
          <w:sz w:val="24"/>
          <w:szCs w:val="24"/>
        </w:rPr>
        <w:t xml:space="preserve"> </w:t>
      </w:r>
      <w:r w:rsidR="009F5005">
        <w:rPr>
          <w:rFonts w:cs="Arial"/>
          <w:sz w:val="24"/>
          <w:szCs w:val="24"/>
        </w:rPr>
        <w:t>30</w:t>
      </w:r>
      <w:r w:rsidR="009503F4" w:rsidRPr="003B3357">
        <w:rPr>
          <w:rFonts w:cs="Arial"/>
          <w:sz w:val="24"/>
          <w:szCs w:val="24"/>
        </w:rPr>
        <w:t>/03/2023</w:t>
      </w: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3B3357">
        <w:rPr>
          <w:rFonts w:cs="Arial"/>
          <w:sz w:val="24"/>
          <w:szCs w:val="24"/>
        </w:rPr>
        <w:t>Etaient présents :</w:t>
      </w:r>
      <w:r w:rsidR="009F5005">
        <w:rPr>
          <w:rFonts w:cs="Arial"/>
          <w:sz w:val="24"/>
          <w:szCs w:val="24"/>
        </w:rPr>
        <w:t xml:space="preserve"> Pierre FAUGERE</w:t>
      </w:r>
      <w:r w:rsidR="00691EA3" w:rsidRPr="003B3357">
        <w:rPr>
          <w:rFonts w:cs="Arial"/>
          <w:sz w:val="24"/>
          <w:szCs w:val="24"/>
        </w:rPr>
        <w:t xml:space="preserve">, </w:t>
      </w:r>
      <w:r w:rsidRPr="003B3357">
        <w:rPr>
          <w:rFonts w:cs="Arial"/>
          <w:sz w:val="24"/>
          <w:szCs w:val="24"/>
        </w:rPr>
        <w:t xml:space="preserve">adjoint,  </w:t>
      </w:r>
      <w:r w:rsidR="008C29EE" w:rsidRPr="003B3357">
        <w:rPr>
          <w:rFonts w:cs="Arial"/>
          <w:sz w:val="24"/>
          <w:szCs w:val="24"/>
        </w:rPr>
        <w:t>GOIGOUX Simon, GUITTARD Stéphane, FERREYROLLES Patrice, ROUGIER Jean-Remy</w:t>
      </w:r>
      <w:r w:rsidR="009F5005">
        <w:rPr>
          <w:rFonts w:cs="Arial"/>
          <w:sz w:val="24"/>
          <w:szCs w:val="24"/>
        </w:rPr>
        <w:t>, Romain GUILLAUME</w:t>
      </w: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3B3357" w:rsidRDefault="00444098"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3B3357">
        <w:rPr>
          <w:rFonts w:cs="Arial"/>
          <w:sz w:val="24"/>
          <w:szCs w:val="24"/>
        </w:rPr>
        <w:t>Excusé</w:t>
      </w:r>
      <w:r w:rsidR="009F5005">
        <w:rPr>
          <w:rFonts w:cs="Arial"/>
          <w:sz w:val="24"/>
          <w:szCs w:val="24"/>
        </w:rPr>
        <w:t>e</w:t>
      </w:r>
      <w:r w:rsidR="008C29EE" w:rsidRPr="003B3357">
        <w:rPr>
          <w:rFonts w:cs="Arial"/>
          <w:sz w:val="24"/>
          <w:szCs w:val="24"/>
        </w:rPr>
        <w:t> </w:t>
      </w:r>
      <w:r w:rsidR="00924207" w:rsidRPr="003B3357">
        <w:rPr>
          <w:rFonts w:cs="Arial"/>
          <w:sz w:val="24"/>
          <w:szCs w:val="24"/>
        </w:rPr>
        <w:t xml:space="preserve">: </w:t>
      </w:r>
      <w:r w:rsidR="009F5005">
        <w:rPr>
          <w:rFonts w:cs="Arial"/>
          <w:sz w:val="24"/>
          <w:szCs w:val="24"/>
        </w:rPr>
        <w:t>Christine GARDETTE</w:t>
      </w:r>
      <w:r w:rsidR="00927CB1" w:rsidRPr="003B3357">
        <w:rPr>
          <w:rFonts w:cs="Arial"/>
          <w:sz w:val="24"/>
          <w:szCs w:val="24"/>
        </w:rPr>
        <w:t xml:space="preserve"> pouvoir à</w:t>
      </w:r>
      <w:r w:rsidR="009F5005">
        <w:rPr>
          <w:rFonts w:cs="Arial"/>
          <w:sz w:val="24"/>
          <w:szCs w:val="24"/>
        </w:rPr>
        <w:t xml:space="preserve"> Romain GUILLAUME</w:t>
      </w: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B511E8" w:rsidRPr="003B3357" w:rsidRDefault="0043585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3B3357">
        <w:rPr>
          <w:rFonts w:cs="Arial"/>
          <w:sz w:val="24"/>
          <w:szCs w:val="24"/>
        </w:rPr>
        <w:t>Secrétaire de séance </w:t>
      </w:r>
      <w:r w:rsidR="002B0F74" w:rsidRPr="003B3357">
        <w:rPr>
          <w:rFonts w:cs="Arial"/>
          <w:sz w:val="24"/>
          <w:szCs w:val="24"/>
        </w:rPr>
        <w:t xml:space="preserve">: </w:t>
      </w:r>
      <w:r w:rsidR="009F5005">
        <w:rPr>
          <w:rFonts w:cs="Arial"/>
          <w:sz w:val="24"/>
          <w:szCs w:val="24"/>
        </w:rPr>
        <w:t>ROUGIER Jean Remy</w:t>
      </w:r>
    </w:p>
    <w:p w:rsidR="00182C93" w:rsidRPr="003B3357" w:rsidRDefault="00182C93"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5035B" w:rsidRPr="003B3357" w:rsidRDefault="004030D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3B3357">
        <w:rPr>
          <w:rFonts w:cs="Arial"/>
          <w:sz w:val="24"/>
          <w:szCs w:val="24"/>
        </w:rPr>
        <w:t>Le pr</w:t>
      </w:r>
      <w:r w:rsidR="009503F4" w:rsidRPr="003B3357">
        <w:rPr>
          <w:rFonts w:cs="Arial"/>
          <w:sz w:val="24"/>
          <w:szCs w:val="24"/>
        </w:rPr>
        <w:t xml:space="preserve">ocès-verbal de la réunion du </w:t>
      </w:r>
      <w:r w:rsidR="009F5005">
        <w:rPr>
          <w:rFonts w:cs="Arial"/>
          <w:sz w:val="24"/>
          <w:szCs w:val="24"/>
        </w:rPr>
        <w:t>30 mars</w:t>
      </w:r>
      <w:r w:rsidRPr="003B3357">
        <w:rPr>
          <w:rFonts w:cs="Arial"/>
          <w:sz w:val="24"/>
          <w:szCs w:val="24"/>
        </w:rPr>
        <w:t xml:space="preserve"> dernier est adopté à l’unanimité</w:t>
      </w:r>
    </w:p>
    <w:p w:rsidR="009503F4" w:rsidRPr="003B3357"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503F4" w:rsidRPr="003B3357"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F5005"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3B3357">
        <w:rPr>
          <w:rFonts w:cs="Arial"/>
          <w:sz w:val="24"/>
          <w:szCs w:val="24"/>
        </w:rPr>
        <w:t>Monsieur le Maire informe le conseil municipal qu</w:t>
      </w:r>
      <w:r w:rsidR="009F5005">
        <w:rPr>
          <w:rFonts w:cs="Arial"/>
          <w:sz w:val="24"/>
          <w:szCs w:val="24"/>
        </w:rPr>
        <w:t>’il souhaite rajouter une délibération  concernant la location de la salle d’activité.</w:t>
      </w:r>
    </w:p>
    <w:p w:rsidR="009503F4" w:rsidRDefault="009F5005"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Il faut le point sur la Fabrique des Transitions et précise que la Commune va continuer avec celle-ci compte tenu de son engagement</w:t>
      </w:r>
    </w:p>
    <w:p w:rsidR="009F5005" w:rsidRDefault="009F5005"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EF1458" w:rsidRDefault="00EF1458"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F5005" w:rsidRPr="00EF1458" w:rsidRDefault="009F5005"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EF1458">
        <w:rPr>
          <w:rFonts w:cs="Arial"/>
          <w:b/>
          <w:sz w:val="24"/>
          <w:szCs w:val="24"/>
        </w:rPr>
        <w:t>1 – DEMISSION DU 1</w:t>
      </w:r>
      <w:r w:rsidRPr="00EF1458">
        <w:rPr>
          <w:rFonts w:cs="Arial"/>
          <w:b/>
          <w:sz w:val="24"/>
          <w:szCs w:val="24"/>
          <w:vertAlign w:val="superscript"/>
        </w:rPr>
        <w:t>ER</w:t>
      </w:r>
      <w:r w:rsidRPr="00EF1458">
        <w:rPr>
          <w:rFonts w:cs="Arial"/>
          <w:b/>
          <w:sz w:val="24"/>
          <w:szCs w:val="24"/>
        </w:rPr>
        <w:t xml:space="preserve"> ADJOINT</w:t>
      </w:r>
    </w:p>
    <w:p w:rsidR="009F5005" w:rsidRDefault="009F5005"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donne lecture de la lettre de démission de Philippe VALLON 1</w:t>
      </w:r>
      <w:r w:rsidRPr="009F5005">
        <w:rPr>
          <w:rFonts w:cs="Arial"/>
          <w:sz w:val="24"/>
          <w:szCs w:val="24"/>
          <w:vertAlign w:val="superscript"/>
        </w:rPr>
        <w:t>er</w:t>
      </w:r>
      <w:r>
        <w:rPr>
          <w:rFonts w:cs="Arial"/>
          <w:sz w:val="24"/>
          <w:szCs w:val="24"/>
        </w:rPr>
        <w:t xml:space="preserve"> adjoint et précise que Monsieur le Sous-Préfet l’a acceptée.</w:t>
      </w:r>
      <w:r w:rsidR="004C5711">
        <w:rPr>
          <w:rFonts w:cs="Arial"/>
          <w:sz w:val="24"/>
          <w:szCs w:val="24"/>
        </w:rPr>
        <w:t xml:space="preserve"> Le conseil municipal prend acte de la démission.</w:t>
      </w:r>
    </w:p>
    <w:p w:rsidR="00901A4C" w:rsidRDefault="00901A4C"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01A4C" w:rsidRDefault="00901A4C"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01A4C" w:rsidRDefault="00901A4C"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901A4C" w:rsidRDefault="00901A4C"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ROUGIER Jean Remy</w:t>
      </w:r>
    </w:p>
    <w:p w:rsidR="009F5005" w:rsidRDefault="009F5005"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EF1458" w:rsidRDefault="00EF1458"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F5005" w:rsidRPr="00EF1458" w:rsidRDefault="009F5005"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EF1458">
        <w:rPr>
          <w:rFonts w:cs="Arial"/>
          <w:b/>
          <w:sz w:val="24"/>
          <w:szCs w:val="24"/>
        </w:rPr>
        <w:t>2 – DELIBERATION POUR POSTE D’ADJOINT TECHNIQUE</w:t>
      </w:r>
    </w:p>
    <w:p w:rsidR="009F5005" w:rsidRDefault="009F5005"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rappelle que la poste d’adjoint technique 2</w:t>
      </w:r>
      <w:r w:rsidRPr="009F5005">
        <w:rPr>
          <w:rFonts w:cs="Arial"/>
          <w:sz w:val="24"/>
          <w:szCs w:val="24"/>
          <w:vertAlign w:val="superscript"/>
        </w:rPr>
        <w:t>ème</w:t>
      </w:r>
      <w:r>
        <w:rPr>
          <w:rFonts w:cs="Arial"/>
          <w:sz w:val="24"/>
          <w:szCs w:val="24"/>
        </w:rPr>
        <w:t xml:space="preserve"> classe a été </w:t>
      </w:r>
      <w:r w:rsidR="004C5711">
        <w:rPr>
          <w:rFonts w:cs="Arial"/>
          <w:sz w:val="24"/>
          <w:szCs w:val="24"/>
        </w:rPr>
        <w:t>créée</w:t>
      </w:r>
      <w:r>
        <w:rPr>
          <w:rFonts w:cs="Arial"/>
          <w:sz w:val="24"/>
          <w:szCs w:val="24"/>
        </w:rPr>
        <w:t xml:space="preserve"> par délibération du 10 juin 2011 sur la base de 35 heures/semaine. </w:t>
      </w:r>
    </w:p>
    <w:p w:rsidR="009F5005" w:rsidRDefault="009F5005"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F5005" w:rsidRDefault="009F5005"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Après délibéré, le conseil municipal à l’unanimité, précise :</w:t>
      </w:r>
    </w:p>
    <w:p w:rsidR="009F5005" w:rsidRDefault="009F5005"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qu’une annonce sera passée sur le site du centre de gestion de la fonction publique territoriale</w:t>
      </w:r>
    </w:p>
    <w:p w:rsidR="009F5005" w:rsidRDefault="009F5005"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que l’emploi pourra être pourvu par un agent contractuel</w:t>
      </w:r>
    </w:p>
    <w:p w:rsidR="009F5005" w:rsidRDefault="009F5005"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que l’emploi se fera du 1</w:t>
      </w:r>
      <w:r w:rsidRPr="009F5005">
        <w:rPr>
          <w:rFonts w:cs="Arial"/>
          <w:sz w:val="24"/>
          <w:szCs w:val="24"/>
          <w:vertAlign w:val="superscript"/>
        </w:rPr>
        <w:t>er</w:t>
      </w:r>
      <w:r>
        <w:rPr>
          <w:rFonts w:cs="Arial"/>
          <w:sz w:val="24"/>
          <w:szCs w:val="24"/>
        </w:rPr>
        <w:t xml:space="preserve"> juin 2023 au 31 décembre 2023 sur la base de 35 heures/semaine</w:t>
      </w:r>
    </w:p>
    <w:p w:rsidR="009F5005" w:rsidRDefault="009F5005"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01A4C" w:rsidRDefault="00901A4C"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lastRenderedPageBreak/>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901A4C" w:rsidRDefault="00901A4C"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ROUGIER Jean Remy</w:t>
      </w:r>
    </w:p>
    <w:p w:rsidR="00EF1458" w:rsidRDefault="00EF1458"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A0411" w:rsidRDefault="009A0411"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A0411" w:rsidRDefault="009A0411"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F5005" w:rsidRPr="00EF1458" w:rsidRDefault="009F5005"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EF1458">
        <w:rPr>
          <w:rFonts w:cs="Arial"/>
          <w:b/>
          <w:sz w:val="24"/>
          <w:szCs w:val="24"/>
        </w:rPr>
        <w:t>3 – DELIBERATION POUR POSTE D’ADJOINT ADMINISTRATIF</w:t>
      </w:r>
    </w:p>
    <w:p w:rsidR="009F5005" w:rsidRDefault="009F5005"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rappelle la délibération du 20 décembre dernier portant création d’un poste d’adjoint administrati</w:t>
      </w:r>
      <w:r w:rsidR="00EF1458">
        <w:rPr>
          <w:rFonts w:cs="Arial"/>
          <w:sz w:val="24"/>
          <w:szCs w:val="24"/>
        </w:rPr>
        <w:t>f.</w:t>
      </w:r>
    </w:p>
    <w:p w:rsidR="00EF1458" w:rsidRDefault="00EF1458"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EF1458" w:rsidRDefault="00EF1458"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Après délibéré, le conseil municipal à l’unanimité précise :</w:t>
      </w:r>
    </w:p>
    <w:p w:rsidR="00EF1458" w:rsidRDefault="00EF1458" w:rsidP="00EF1458">
      <w:pPr>
        <w:pStyle w:val="Paragraphedelist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Que la création d’un emploi administratif (adjoint administratif) sera créé à raison de 17.50/semaine </w:t>
      </w:r>
      <w:proofErr w:type="gramStart"/>
      <w:r>
        <w:rPr>
          <w:rFonts w:cs="Arial"/>
          <w:sz w:val="24"/>
          <w:szCs w:val="24"/>
        </w:rPr>
        <w:t>( 14</w:t>
      </w:r>
      <w:proofErr w:type="gramEnd"/>
      <w:r>
        <w:rPr>
          <w:rFonts w:cs="Arial"/>
          <w:sz w:val="24"/>
          <w:szCs w:val="24"/>
        </w:rPr>
        <w:t xml:space="preserve"> h/semaine pour la gestion de l’agence postale communale, le restant des heures étant affectée au site internet de la mairie et/ou au secrétariat de mairie)</w:t>
      </w:r>
    </w:p>
    <w:p w:rsidR="00EF1458" w:rsidRDefault="00EF1458" w:rsidP="00EF1458">
      <w:pPr>
        <w:pStyle w:val="Paragraphedelist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Que l’emploi pourra être pourvu par un agent contractuel</w:t>
      </w:r>
    </w:p>
    <w:p w:rsidR="00EF1458" w:rsidRDefault="00EF1458" w:rsidP="00EF1458">
      <w:pPr>
        <w:pStyle w:val="Paragraphedelist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Que le poste sera pourvu du 15 mai 2023 au 31/12/2023 à raison de 17.50h/semaine</w:t>
      </w:r>
    </w:p>
    <w:p w:rsidR="00EF1458" w:rsidRDefault="00EF1458"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D609AD" w:rsidRDefault="00D609AD"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01A4C" w:rsidRDefault="00901A4C"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901A4C" w:rsidRDefault="00901A4C"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ROUGIER Jean Remy</w:t>
      </w:r>
    </w:p>
    <w:p w:rsidR="00901A4C" w:rsidRDefault="00901A4C"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A0411" w:rsidRDefault="00EF1458"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120ECC">
        <w:rPr>
          <w:rFonts w:cs="Arial"/>
          <w:b/>
          <w:sz w:val="24"/>
          <w:szCs w:val="24"/>
        </w:rPr>
        <w:t xml:space="preserve">4 – </w:t>
      </w:r>
    </w:p>
    <w:p w:rsidR="00EF1458" w:rsidRPr="00120ECC" w:rsidRDefault="009A0411"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Pr>
          <w:rFonts w:cs="Arial"/>
          <w:b/>
          <w:sz w:val="24"/>
          <w:szCs w:val="24"/>
        </w:rPr>
        <w:t>4.1</w:t>
      </w:r>
      <w:r w:rsidR="00EF1458" w:rsidRPr="00120ECC">
        <w:rPr>
          <w:rFonts w:cs="Arial"/>
          <w:b/>
          <w:sz w:val="24"/>
          <w:szCs w:val="24"/>
        </w:rPr>
        <w:t>DELIBERATION POUR COMPTE DE GESTION, COMPTE ADMINISTRATIF et AFFECTATION DU RESULTAT – COMMUNE DE CHASTREIX</w:t>
      </w:r>
    </w:p>
    <w:p w:rsidR="009A0411" w:rsidRDefault="009A0411" w:rsidP="009A0411">
      <w:r>
        <w:t>Il est précisé à l’ensemble du conseil municipal que pour la réalisation du budget et la validation des comptes a été rendu difficile en raison du changement de nomenclature imposée aux communes par le ministère des Finances. Ceci implique en particulier des changements d’affectations de comptes sur la majorité des montants.</w:t>
      </w:r>
    </w:p>
    <w:p w:rsidR="00EF1458" w:rsidRDefault="00EF1458"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EF1458" w:rsidRDefault="00EF1458"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VOIR ANNEXE 1</w:t>
      </w:r>
    </w:p>
    <w:p w:rsidR="00120ECC" w:rsidRDefault="00120ECC"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01A4C" w:rsidRDefault="00901A4C"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901A4C" w:rsidRDefault="00901A4C"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ROUGIER Jean Remy</w:t>
      </w:r>
    </w:p>
    <w:p w:rsidR="001A18B6" w:rsidRDefault="001A18B6"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01A4C" w:rsidRDefault="00901A4C"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20ECC" w:rsidRPr="00120ECC" w:rsidRDefault="009A0411"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Pr>
          <w:rFonts w:cs="Arial"/>
          <w:b/>
          <w:sz w:val="24"/>
          <w:szCs w:val="24"/>
        </w:rPr>
        <w:t>4.2</w:t>
      </w:r>
      <w:r w:rsidR="00120ECC" w:rsidRPr="00120ECC">
        <w:rPr>
          <w:rFonts w:cs="Arial"/>
          <w:b/>
          <w:sz w:val="24"/>
          <w:szCs w:val="24"/>
        </w:rPr>
        <w:t xml:space="preserve"> – DELIBERATION POUR COMPTE DE GESTION, COMPTE ADMINISTRATIF et AFFECTATION DU RESULTAT – EAU ET ASSAINISSEMENT</w:t>
      </w:r>
    </w:p>
    <w:p w:rsidR="00120ECC" w:rsidRDefault="00120ECC"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20ECC" w:rsidRPr="00EF1458" w:rsidRDefault="00120ECC" w:rsidP="00EF1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Voir annexe 2</w:t>
      </w:r>
    </w:p>
    <w:p w:rsidR="009503F4"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p>
    <w:p w:rsidR="00120ECC" w:rsidRPr="00901A4C" w:rsidRDefault="00901A4C"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901A4C">
        <w:rPr>
          <w:rFonts w:cs="Arial"/>
          <w:sz w:val="24"/>
          <w:szCs w:val="24"/>
        </w:rPr>
        <w:t>Le Maire</w:t>
      </w:r>
      <w:r w:rsidRPr="00901A4C">
        <w:rPr>
          <w:rFonts w:cs="Arial"/>
          <w:sz w:val="24"/>
          <w:szCs w:val="24"/>
        </w:rPr>
        <w:tab/>
      </w:r>
      <w:r w:rsidRPr="00901A4C">
        <w:rPr>
          <w:rFonts w:cs="Arial"/>
          <w:sz w:val="24"/>
          <w:szCs w:val="24"/>
        </w:rPr>
        <w:tab/>
      </w:r>
      <w:r w:rsidRPr="00901A4C">
        <w:rPr>
          <w:rFonts w:cs="Arial"/>
          <w:sz w:val="24"/>
          <w:szCs w:val="24"/>
        </w:rPr>
        <w:tab/>
      </w:r>
      <w:r w:rsidRPr="00901A4C">
        <w:rPr>
          <w:rFonts w:cs="Arial"/>
          <w:sz w:val="24"/>
          <w:szCs w:val="24"/>
        </w:rPr>
        <w:tab/>
      </w:r>
      <w:r w:rsidRPr="00901A4C">
        <w:rPr>
          <w:rFonts w:cs="Arial"/>
          <w:sz w:val="24"/>
          <w:szCs w:val="24"/>
        </w:rPr>
        <w:tab/>
      </w:r>
      <w:r w:rsidRPr="00901A4C">
        <w:rPr>
          <w:rFonts w:cs="Arial"/>
          <w:sz w:val="24"/>
          <w:szCs w:val="24"/>
        </w:rPr>
        <w:tab/>
        <w:t>le secrétaire,</w:t>
      </w:r>
    </w:p>
    <w:p w:rsidR="00901A4C" w:rsidRDefault="00901A4C"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901A4C">
        <w:rPr>
          <w:rFonts w:cs="Arial"/>
          <w:sz w:val="24"/>
          <w:szCs w:val="24"/>
        </w:rPr>
        <w:t>Michel BABUT</w:t>
      </w:r>
      <w:r w:rsidRPr="00901A4C">
        <w:rPr>
          <w:rFonts w:cs="Arial"/>
          <w:sz w:val="24"/>
          <w:szCs w:val="24"/>
        </w:rPr>
        <w:tab/>
      </w:r>
      <w:r w:rsidRPr="00901A4C">
        <w:rPr>
          <w:rFonts w:cs="Arial"/>
          <w:sz w:val="24"/>
          <w:szCs w:val="24"/>
        </w:rPr>
        <w:tab/>
      </w:r>
      <w:r w:rsidRPr="00901A4C">
        <w:rPr>
          <w:rFonts w:cs="Arial"/>
          <w:sz w:val="24"/>
          <w:szCs w:val="24"/>
        </w:rPr>
        <w:tab/>
      </w:r>
      <w:r w:rsidRPr="00901A4C">
        <w:rPr>
          <w:rFonts w:cs="Arial"/>
          <w:sz w:val="24"/>
          <w:szCs w:val="24"/>
        </w:rPr>
        <w:tab/>
      </w:r>
      <w:r w:rsidRPr="00901A4C">
        <w:rPr>
          <w:rFonts w:cs="Arial"/>
          <w:sz w:val="24"/>
          <w:szCs w:val="24"/>
        </w:rPr>
        <w:tab/>
        <w:t>ROUGIER Jean Remy</w:t>
      </w:r>
    </w:p>
    <w:p w:rsidR="00901A4C" w:rsidRDefault="00901A4C"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01A4C" w:rsidRDefault="00901A4C"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01A4C" w:rsidRDefault="00901A4C"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01A4C" w:rsidRPr="00901A4C" w:rsidRDefault="00901A4C"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20ECC" w:rsidRDefault="00C81CAA"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Pr>
          <w:rFonts w:cs="Arial"/>
          <w:b/>
          <w:sz w:val="24"/>
          <w:szCs w:val="24"/>
        </w:rPr>
        <w:lastRenderedPageBreak/>
        <w:t>5</w:t>
      </w:r>
      <w:r w:rsidR="00120ECC">
        <w:rPr>
          <w:rFonts w:cs="Arial"/>
          <w:b/>
          <w:sz w:val="24"/>
          <w:szCs w:val="24"/>
        </w:rPr>
        <w:t xml:space="preserve"> – DELIBERATION POUR VOTE DES TAUX DES TAXES</w:t>
      </w:r>
    </w:p>
    <w:p w:rsidR="00120ECC" w:rsidRDefault="00120ECC"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précise que la commission « finances » propose une augmentation de 1% des taux des taxes.</w:t>
      </w:r>
    </w:p>
    <w:p w:rsidR="00120ECC" w:rsidRDefault="00120ECC"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20ECC" w:rsidRDefault="00120ECC"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Après délibéré, 6 voix pour, 1 contre </w:t>
      </w:r>
      <w:r w:rsidR="00945D23">
        <w:rPr>
          <w:rFonts w:cs="Arial"/>
          <w:sz w:val="24"/>
          <w:szCs w:val="24"/>
        </w:rPr>
        <w:t>(</w:t>
      </w:r>
      <w:bookmarkStart w:id="0" w:name="_GoBack"/>
      <w:bookmarkEnd w:id="0"/>
      <w:r w:rsidR="00945D23">
        <w:rPr>
          <w:rFonts w:cs="Arial"/>
          <w:sz w:val="24"/>
          <w:szCs w:val="24"/>
        </w:rPr>
        <w:t>Christine</w:t>
      </w:r>
      <w:r w:rsidR="009A0411">
        <w:rPr>
          <w:rFonts w:cs="Arial"/>
          <w:sz w:val="24"/>
          <w:szCs w:val="24"/>
        </w:rPr>
        <w:t xml:space="preserve"> GARDETTE)</w:t>
      </w:r>
      <w:r>
        <w:rPr>
          <w:rFonts w:cs="Arial"/>
          <w:sz w:val="24"/>
          <w:szCs w:val="24"/>
        </w:rPr>
        <w:t>et 1 abstention</w:t>
      </w:r>
      <w:r w:rsidR="009A0411">
        <w:rPr>
          <w:rFonts w:cs="Arial"/>
          <w:sz w:val="24"/>
          <w:szCs w:val="24"/>
        </w:rPr>
        <w:t xml:space="preserve"> (Romain GUILLAUME)</w:t>
      </w:r>
      <w:r>
        <w:rPr>
          <w:rFonts w:cs="Arial"/>
          <w:sz w:val="24"/>
          <w:szCs w:val="24"/>
        </w:rPr>
        <w:t>, le conseil municipal fixe les différents taux comme suit :</w:t>
      </w:r>
    </w:p>
    <w:p w:rsidR="00120ECC" w:rsidRDefault="00120ECC" w:rsidP="00120ECC">
      <w:pPr>
        <w:pStyle w:val="Paragraphedelist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Taxe foncière bâties</w:t>
      </w:r>
      <w:r>
        <w:rPr>
          <w:rFonts w:cs="Arial"/>
          <w:sz w:val="24"/>
          <w:szCs w:val="24"/>
        </w:rPr>
        <w:tab/>
      </w:r>
      <w:r>
        <w:rPr>
          <w:rFonts w:cs="Arial"/>
          <w:sz w:val="24"/>
          <w:szCs w:val="24"/>
        </w:rPr>
        <w:tab/>
        <w:t>37.50 %</w:t>
      </w:r>
    </w:p>
    <w:p w:rsidR="00120ECC" w:rsidRDefault="00120ECC" w:rsidP="00120ECC">
      <w:pPr>
        <w:pStyle w:val="Paragraphedelist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 Taxe foncières non bâties</w:t>
      </w:r>
      <w:r>
        <w:rPr>
          <w:rFonts w:cs="Arial"/>
          <w:sz w:val="24"/>
          <w:szCs w:val="24"/>
        </w:rPr>
        <w:tab/>
        <w:t>72.57 %</w:t>
      </w:r>
    </w:p>
    <w:p w:rsidR="00120ECC" w:rsidRDefault="00120ECC" w:rsidP="00120ECC">
      <w:pPr>
        <w:pStyle w:val="Paragraphedelist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Taxe habitation</w:t>
      </w:r>
      <w:r>
        <w:rPr>
          <w:rFonts w:cs="Arial"/>
          <w:sz w:val="24"/>
          <w:szCs w:val="24"/>
        </w:rPr>
        <w:tab/>
      </w:r>
      <w:r>
        <w:rPr>
          <w:rFonts w:cs="Arial"/>
          <w:sz w:val="24"/>
          <w:szCs w:val="24"/>
        </w:rPr>
        <w:tab/>
        <w:t xml:space="preserve">12.33 </w:t>
      </w:r>
      <w:r w:rsidR="001A18B6">
        <w:rPr>
          <w:rFonts w:cs="Arial"/>
          <w:sz w:val="24"/>
          <w:szCs w:val="24"/>
        </w:rPr>
        <w:t>%</w:t>
      </w:r>
    </w:p>
    <w:p w:rsidR="001A18B6" w:rsidRDefault="001A18B6"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A18B6"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ROUGIER Jean Remy</w:t>
      </w: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A18B6" w:rsidRPr="001A18B6" w:rsidRDefault="00C81CAA"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Pr>
          <w:rFonts w:cs="Arial"/>
          <w:b/>
          <w:sz w:val="24"/>
          <w:szCs w:val="24"/>
        </w:rPr>
        <w:t>6</w:t>
      </w:r>
      <w:r w:rsidR="001A18B6" w:rsidRPr="001A18B6">
        <w:rPr>
          <w:rFonts w:cs="Arial"/>
          <w:b/>
          <w:sz w:val="24"/>
          <w:szCs w:val="24"/>
        </w:rPr>
        <w:t xml:space="preserve"> – DELIBERATION POUR VOTE DU BUDGET COMMUNE</w:t>
      </w:r>
    </w:p>
    <w:p w:rsidR="001A18B6" w:rsidRDefault="001A18B6"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présente le budget 2023 de la commune qui peut se résumer ainsi :</w:t>
      </w:r>
    </w:p>
    <w:p w:rsidR="001A18B6" w:rsidRDefault="001A18B6" w:rsidP="001A18B6">
      <w:pPr>
        <w:pStyle w:val="Paragraphedelist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Dépenses de fonctionnement</w:t>
      </w:r>
      <w:r w:rsidR="00D465FC">
        <w:rPr>
          <w:rFonts w:cs="Arial"/>
          <w:sz w:val="24"/>
          <w:szCs w:val="24"/>
        </w:rPr>
        <w:t xml:space="preserve"> </w:t>
      </w:r>
      <w:r w:rsidR="00D465FC">
        <w:rPr>
          <w:rFonts w:cs="Arial"/>
          <w:sz w:val="24"/>
          <w:szCs w:val="24"/>
        </w:rPr>
        <w:tab/>
        <w:t>918 774.26 €</w:t>
      </w:r>
    </w:p>
    <w:p w:rsidR="001A18B6" w:rsidRDefault="001A18B6" w:rsidP="001A18B6">
      <w:pPr>
        <w:pStyle w:val="Paragraphedelist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Recette de fonctionnement</w:t>
      </w:r>
      <w:r w:rsidR="00D465FC">
        <w:rPr>
          <w:rFonts w:cs="Arial"/>
          <w:sz w:val="24"/>
          <w:szCs w:val="24"/>
        </w:rPr>
        <w:tab/>
      </w:r>
      <w:r w:rsidR="00D465FC">
        <w:rPr>
          <w:rFonts w:cs="Arial"/>
          <w:sz w:val="24"/>
          <w:szCs w:val="24"/>
        </w:rPr>
        <w:tab/>
        <w:t>918 774.26 €</w:t>
      </w:r>
    </w:p>
    <w:p w:rsidR="001A18B6" w:rsidRDefault="00D465FC" w:rsidP="001A18B6">
      <w:pPr>
        <w:pStyle w:val="Paragraphedelist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 Le budget est équilibré en dépenses/recettes SECTION DE FONCTIONNEMENT</w:t>
      </w:r>
    </w:p>
    <w:p w:rsidR="001A18B6" w:rsidRDefault="001A18B6" w:rsidP="001A18B6">
      <w:pPr>
        <w:pStyle w:val="Paragraphedelist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Dépenses d’investissement </w:t>
      </w:r>
      <w:r w:rsidR="00D465FC">
        <w:rPr>
          <w:rFonts w:cs="Arial"/>
          <w:sz w:val="24"/>
          <w:szCs w:val="24"/>
        </w:rPr>
        <w:tab/>
      </w:r>
      <w:r w:rsidR="00D465FC">
        <w:rPr>
          <w:rFonts w:cs="Arial"/>
          <w:sz w:val="24"/>
          <w:szCs w:val="24"/>
        </w:rPr>
        <w:tab/>
        <w:t>544 460.39 €</w:t>
      </w:r>
    </w:p>
    <w:p w:rsidR="001A18B6" w:rsidRDefault="001A18B6" w:rsidP="001A18B6">
      <w:pPr>
        <w:pStyle w:val="Paragraphedelist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Recette d’investissement</w:t>
      </w:r>
      <w:r w:rsidR="00D465FC">
        <w:rPr>
          <w:rFonts w:cs="Arial"/>
          <w:sz w:val="24"/>
          <w:szCs w:val="24"/>
        </w:rPr>
        <w:tab/>
      </w:r>
      <w:r w:rsidR="00D465FC">
        <w:rPr>
          <w:rFonts w:cs="Arial"/>
          <w:sz w:val="24"/>
          <w:szCs w:val="24"/>
        </w:rPr>
        <w:tab/>
        <w:t>544 460.39 €</w:t>
      </w:r>
    </w:p>
    <w:p w:rsidR="001A18B6" w:rsidRDefault="00D465FC" w:rsidP="001A18B6">
      <w:pPr>
        <w:pStyle w:val="Paragraphedelist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budget est équilibré en dépenses / recettes SECTION INVESTISSEMENT</w:t>
      </w:r>
    </w:p>
    <w:p w:rsidR="001A18B6" w:rsidRDefault="001A18B6" w:rsidP="001A18B6">
      <w:pPr>
        <w:pStyle w:val="Paragraphedelist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Soit un budget TOTAL  de </w:t>
      </w:r>
      <w:r w:rsidR="00D465FC">
        <w:rPr>
          <w:rFonts w:cs="Arial"/>
          <w:sz w:val="24"/>
          <w:szCs w:val="24"/>
        </w:rPr>
        <w:t xml:space="preserve"> 1 463 234.65 €</w:t>
      </w:r>
    </w:p>
    <w:p w:rsidR="001A18B6" w:rsidRDefault="001A18B6"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A18B6" w:rsidRDefault="001A18B6"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Après délibéré, à l’unanimité, le conseil municipal valide le budget 2023</w:t>
      </w:r>
    </w:p>
    <w:p w:rsidR="001A18B6" w:rsidRDefault="001A18B6"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A18B6" w:rsidRDefault="001A18B6"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D609AD"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ROUGIER Jean Remy</w:t>
      </w: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D609AD" w:rsidRDefault="00D609AD"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A18B6" w:rsidRPr="001A18B6" w:rsidRDefault="00C81CAA"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Pr>
          <w:rFonts w:cs="Arial"/>
          <w:b/>
          <w:sz w:val="24"/>
          <w:szCs w:val="24"/>
        </w:rPr>
        <w:t>7</w:t>
      </w:r>
      <w:r w:rsidR="001A18B6" w:rsidRPr="001A18B6">
        <w:rPr>
          <w:rFonts w:cs="Arial"/>
          <w:b/>
          <w:sz w:val="24"/>
          <w:szCs w:val="24"/>
        </w:rPr>
        <w:t xml:space="preserve"> – DELIBERATION POUR </w:t>
      </w:r>
      <w:proofErr w:type="gramStart"/>
      <w:r w:rsidR="001A18B6" w:rsidRPr="001A18B6">
        <w:rPr>
          <w:rFonts w:cs="Arial"/>
          <w:b/>
          <w:sz w:val="24"/>
          <w:szCs w:val="24"/>
        </w:rPr>
        <w:t>VOTE</w:t>
      </w:r>
      <w:proofErr w:type="gramEnd"/>
      <w:r w:rsidR="001A18B6" w:rsidRPr="001A18B6">
        <w:rPr>
          <w:rFonts w:cs="Arial"/>
          <w:b/>
          <w:sz w:val="24"/>
          <w:szCs w:val="24"/>
        </w:rPr>
        <w:t xml:space="preserve"> DU BUDGET EAU ET ASSAINISSEMENT</w:t>
      </w:r>
    </w:p>
    <w:p w:rsidR="001A18B6" w:rsidRDefault="001A18B6"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présente le budget 2023 pour l’EAU et l’ASSAINISSEMENT qui peut se résumer ainsi :</w:t>
      </w:r>
    </w:p>
    <w:p w:rsidR="001A18B6" w:rsidRDefault="001A18B6"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Dépenses de fonctionnement</w:t>
      </w:r>
      <w:r w:rsidR="00D465FC">
        <w:rPr>
          <w:rFonts w:cs="Arial"/>
          <w:sz w:val="24"/>
          <w:szCs w:val="24"/>
        </w:rPr>
        <w:tab/>
        <w:t>122 983 .92 €</w:t>
      </w:r>
    </w:p>
    <w:p w:rsidR="001A18B6" w:rsidRDefault="001A18B6"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Recette de fonctionnement</w:t>
      </w:r>
      <w:r w:rsidR="00D465FC">
        <w:rPr>
          <w:rFonts w:cs="Arial"/>
          <w:sz w:val="24"/>
          <w:szCs w:val="24"/>
        </w:rPr>
        <w:tab/>
      </w:r>
      <w:r w:rsidR="00D465FC">
        <w:rPr>
          <w:rFonts w:cs="Arial"/>
          <w:sz w:val="24"/>
          <w:szCs w:val="24"/>
        </w:rPr>
        <w:tab/>
        <w:t>122 983.92 €</w:t>
      </w:r>
    </w:p>
    <w:p w:rsidR="001A18B6" w:rsidRDefault="00D465F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budget est équilibré en dépenses/recettes SECTION DE FONCTIONNEMENT</w:t>
      </w:r>
    </w:p>
    <w:p w:rsidR="001A18B6" w:rsidRDefault="001A18B6"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Dépenses d’investissement</w:t>
      </w:r>
      <w:r w:rsidR="00D465FC">
        <w:rPr>
          <w:rFonts w:cs="Arial"/>
          <w:sz w:val="24"/>
          <w:szCs w:val="24"/>
        </w:rPr>
        <w:tab/>
      </w:r>
      <w:r w:rsidR="00D465FC">
        <w:rPr>
          <w:rFonts w:cs="Arial"/>
          <w:sz w:val="24"/>
          <w:szCs w:val="24"/>
        </w:rPr>
        <w:tab/>
        <w:t>365 323.28 €</w:t>
      </w:r>
    </w:p>
    <w:p w:rsidR="001A18B6" w:rsidRDefault="001A18B6"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Recette d’in</w:t>
      </w:r>
      <w:r w:rsidR="00D465FC">
        <w:rPr>
          <w:rFonts w:cs="Arial"/>
          <w:sz w:val="24"/>
          <w:szCs w:val="24"/>
        </w:rPr>
        <w:t>vestissement</w:t>
      </w:r>
      <w:r w:rsidR="00D465FC">
        <w:rPr>
          <w:rFonts w:cs="Arial"/>
          <w:sz w:val="24"/>
          <w:szCs w:val="24"/>
        </w:rPr>
        <w:tab/>
      </w:r>
      <w:r w:rsidR="00D465FC">
        <w:rPr>
          <w:rFonts w:cs="Arial"/>
          <w:sz w:val="24"/>
          <w:szCs w:val="24"/>
        </w:rPr>
        <w:tab/>
        <w:t>365 323.28 €</w:t>
      </w:r>
    </w:p>
    <w:p w:rsidR="00D465FC" w:rsidRDefault="00D465F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budget est équilibré en dépenses/recettes SECTION D’INVESTISSEMENT</w:t>
      </w:r>
    </w:p>
    <w:p w:rsidR="00D465FC" w:rsidRDefault="00D465F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D465FC" w:rsidRDefault="00D465F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SOIT UN BUDGET TOTAL DE 488 307.20€</w:t>
      </w:r>
    </w:p>
    <w:p w:rsidR="00D465FC" w:rsidRDefault="00D465F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D465FC" w:rsidRDefault="00D465F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Après délibéré, à  l’unanimité, le conseil municipal valide le budget 2023</w:t>
      </w:r>
    </w:p>
    <w:p w:rsidR="002C6E0A" w:rsidRDefault="002C6E0A"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 </w:t>
      </w: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ROUGIER Jean Remy</w:t>
      </w:r>
    </w:p>
    <w:p w:rsidR="002C6E0A" w:rsidRPr="002C6E0A" w:rsidRDefault="00C81CAA"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Pr>
          <w:rFonts w:cs="Arial"/>
          <w:b/>
          <w:sz w:val="24"/>
          <w:szCs w:val="24"/>
        </w:rPr>
        <w:lastRenderedPageBreak/>
        <w:t>8 -</w:t>
      </w:r>
      <w:r w:rsidR="002C6E0A" w:rsidRPr="002C6E0A">
        <w:rPr>
          <w:rFonts w:cs="Arial"/>
          <w:b/>
          <w:sz w:val="24"/>
          <w:szCs w:val="24"/>
        </w:rPr>
        <w:t xml:space="preserve"> DELIBERATION POUR FIXER LE PRIX DE LA POSE DE COMPTEUR ANTIGEL</w:t>
      </w:r>
    </w:p>
    <w:p w:rsidR="002C6E0A" w:rsidRDefault="002C6E0A"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rappelle que le tarif actuellement en vigueur pour la pose de compteur antigel est de 500 €</w:t>
      </w:r>
      <w:proofErr w:type="gramStart"/>
      <w:r>
        <w:rPr>
          <w:rFonts w:cs="Arial"/>
          <w:sz w:val="24"/>
          <w:szCs w:val="24"/>
        </w:rPr>
        <w:t>..</w:t>
      </w:r>
      <w:proofErr w:type="gramEnd"/>
    </w:p>
    <w:p w:rsidR="002C6E0A" w:rsidRDefault="002C6E0A"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2C6E0A" w:rsidRDefault="002C6E0A"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Après délibéré, le conseil municipal à  l’unanimité décide de fixer le prix à 600 € à compter du 1</w:t>
      </w:r>
      <w:r w:rsidRPr="002C6E0A">
        <w:rPr>
          <w:rFonts w:cs="Arial"/>
          <w:sz w:val="24"/>
          <w:szCs w:val="24"/>
          <w:vertAlign w:val="superscript"/>
        </w:rPr>
        <w:t>er</w:t>
      </w:r>
      <w:r>
        <w:rPr>
          <w:rFonts w:cs="Arial"/>
          <w:sz w:val="24"/>
          <w:szCs w:val="24"/>
        </w:rPr>
        <w:t xml:space="preserve"> avril 2023 pour la pose de regard de compteur antigel</w:t>
      </w:r>
    </w:p>
    <w:p w:rsidR="002C6E0A" w:rsidRDefault="002C6E0A"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D609AD" w:rsidRDefault="00D609AD"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ROUGIER Jean Remy</w:t>
      </w: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2C6E0A" w:rsidRPr="004C5711" w:rsidRDefault="00C81CAA"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Pr>
          <w:rFonts w:cs="Arial"/>
          <w:b/>
          <w:sz w:val="24"/>
          <w:szCs w:val="24"/>
        </w:rPr>
        <w:t>9 -</w:t>
      </w:r>
      <w:r w:rsidR="002C6E0A" w:rsidRPr="004C5711">
        <w:rPr>
          <w:rFonts w:cs="Arial"/>
          <w:b/>
          <w:sz w:val="24"/>
          <w:szCs w:val="24"/>
        </w:rPr>
        <w:t xml:space="preserve"> DELIBERATION POUR FIXER LE PRIX DE LA LOCATION SALLE ACTIVITES</w:t>
      </w:r>
    </w:p>
    <w:p w:rsidR="002C6E0A" w:rsidRDefault="002C6E0A"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La délibération est reportée</w:t>
      </w:r>
    </w:p>
    <w:p w:rsidR="004C5711" w:rsidRDefault="004C5711"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D609AD" w:rsidRDefault="00D609AD"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ROUGIER Jean Remy</w:t>
      </w: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C5711" w:rsidRPr="004C5711" w:rsidRDefault="004C5711" w:rsidP="004C5711">
      <w:pPr>
        <w:rPr>
          <w:b/>
        </w:rPr>
      </w:pPr>
      <w:r w:rsidRPr="004C5711">
        <w:rPr>
          <w:b/>
        </w:rPr>
        <w:t xml:space="preserve">RELANCE TVA DUE ET IMPAYES </w:t>
      </w:r>
    </w:p>
    <w:p w:rsidR="004C5711" w:rsidRDefault="004C5711" w:rsidP="004C5711">
      <w:r>
        <w:t>Suite à 2 tentatives non acceptées le conseil municipal décide de relancer une dernière fois la possibilité de récupérer les 45 000€ de TVA due à la commune depuis 2013.</w:t>
      </w:r>
    </w:p>
    <w:p w:rsidR="004C5711" w:rsidRDefault="004C5711" w:rsidP="004C5711">
      <w:r>
        <w:t xml:space="preserve">Le courrier sera rédigé très rapidement afin de ne pas dépasser la date limite des 10 ans. Mme </w:t>
      </w:r>
      <w:proofErr w:type="spellStart"/>
      <w:r>
        <w:t>Jugn</w:t>
      </w:r>
      <w:r w:rsidR="009A0411">
        <w:t>i</w:t>
      </w:r>
      <w:r>
        <w:t>et</w:t>
      </w:r>
      <w:proofErr w:type="spellEnd"/>
      <w:r>
        <w:t xml:space="preserve"> DGFIP sera la destinataire.</w:t>
      </w:r>
    </w:p>
    <w:p w:rsidR="004C5711" w:rsidRDefault="004C5711" w:rsidP="004C5711">
      <w:r>
        <w:t>Concernant les impayés le conseil municipal décide d’effectuer les relances à 10 ans d’antériorité. Les autres montants dus seront soldés dans le budget.</w:t>
      </w:r>
    </w:p>
    <w:p w:rsidR="004C5711" w:rsidRDefault="004C5711"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2C6E0A"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ROUGIER Jean Remy</w:t>
      </w: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01A4C" w:rsidRDefault="00901A4C" w:rsidP="001A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sectPr w:rsidR="00901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iberationSan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4D2"/>
    <w:multiLevelType w:val="hybridMultilevel"/>
    <w:tmpl w:val="BB90288C"/>
    <w:lvl w:ilvl="0" w:tplc="BFFCC2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3874C6"/>
    <w:multiLevelType w:val="hybridMultilevel"/>
    <w:tmpl w:val="2BE686BC"/>
    <w:lvl w:ilvl="0" w:tplc="518491EA">
      <w:start w:val="1"/>
      <w:numFmt w:val="decimal"/>
      <w:lvlText w:val="%1)"/>
      <w:lvlJc w:val="left"/>
      <w:pPr>
        <w:ind w:left="720" w:hanging="360"/>
      </w:pPr>
      <w:rPr>
        <w:rFonts w:cs="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C3204E"/>
    <w:multiLevelType w:val="hybridMultilevel"/>
    <w:tmpl w:val="32E858B8"/>
    <w:lvl w:ilvl="0" w:tplc="8DA8FE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8F4A3D"/>
    <w:multiLevelType w:val="hybridMultilevel"/>
    <w:tmpl w:val="BCA8FF00"/>
    <w:lvl w:ilvl="0" w:tplc="84843A0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9F27C98"/>
    <w:multiLevelType w:val="hybridMultilevel"/>
    <w:tmpl w:val="90160CE0"/>
    <w:lvl w:ilvl="0" w:tplc="06B0F166">
      <w:start w:val="6"/>
      <w:numFmt w:val="bullet"/>
      <w:lvlText w:val="-"/>
      <w:lvlJc w:val="left"/>
      <w:pPr>
        <w:ind w:left="720" w:hanging="360"/>
      </w:pPr>
      <w:rPr>
        <w:rFonts w:ascii="LiberationSans-Bold" w:eastAsiaTheme="minorHAnsi" w:hAnsi="LiberationSans-Bold" w:cs="LiberationSan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6C77C0"/>
    <w:multiLevelType w:val="hybridMultilevel"/>
    <w:tmpl w:val="08E6E4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A123C4E"/>
    <w:multiLevelType w:val="hybridMultilevel"/>
    <w:tmpl w:val="97EA96D8"/>
    <w:lvl w:ilvl="0" w:tplc="518836C6">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7768CC"/>
    <w:multiLevelType w:val="hybridMultilevel"/>
    <w:tmpl w:val="78827944"/>
    <w:lvl w:ilvl="0" w:tplc="B4EA1D6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0612930"/>
    <w:multiLevelType w:val="hybridMultilevel"/>
    <w:tmpl w:val="208053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77D7BA1"/>
    <w:multiLevelType w:val="hybridMultilevel"/>
    <w:tmpl w:val="8AF089AC"/>
    <w:lvl w:ilvl="0" w:tplc="1BB2F81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4C7F31"/>
    <w:multiLevelType w:val="hybridMultilevel"/>
    <w:tmpl w:val="B4662320"/>
    <w:lvl w:ilvl="0" w:tplc="5AB09E4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F76E10"/>
    <w:multiLevelType w:val="hybridMultilevel"/>
    <w:tmpl w:val="A93CF0F6"/>
    <w:lvl w:ilvl="0" w:tplc="6BF61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BB6D25"/>
    <w:multiLevelType w:val="hybridMultilevel"/>
    <w:tmpl w:val="BC687ACC"/>
    <w:lvl w:ilvl="0" w:tplc="9FBA1444">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8CB38F7"/>
    <w:multiLevelType w:val="hybridMultilevel"/>
    <w:tmpl w:val="4998D9BA"/>
    <w:lvl w:ilvl="0" w:tplc="736A465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BC42B7"/>
    <w:multiLevelType w:val="hybridMultilevel"/>
    <w:tmpl w:val="017095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5BF798D"/>
    <w:multiLevelType w:val="hybridMultilevel"/>
    <w:tmpl w:val="8A94C7B6"/>
    <w:lvl w:ilvl="0" w:tplc="650C01EE">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DEA4D87"/>
    <w:multiLevelType w:val="hybridMultilevel"/>
    <w:tmpl w:val="DD708ED2"/>
    <w:lvl w:ilvl="0" w:tplc="4D0A03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5"/>
  </w:num>
  <w:num w:numId="4">
    <w:abstractNumId w:val="5"/>
  </w:num>
  <w:num w:numId="5">
    <w:abstractNumId w:val="4"/>
  </w:num>
  <w:num w:numId="6">
    <w:abstractNumId w:val="8"/>
  </w:num>
  <w:num w:numId="7">
    <w:abstractNumId w:val="3"/>
  </w:num>
  <w:num w:numId="8">
    <w:abstractNumId w:val="7"/>
  </w:num>
  <w:num w:numId="9">
    <w:abstractNumId w:val="13"/>
  </w:num>
  <w:num w:numId="10">
    <w:abstractNumId w:val="14"/>
  </w:num>
  <w:num w:numId="11">
    <w:abstractNumId w:val="12"/>
  </w:num>
  <w:num w:numId="12">
    <w:abstractNumId w:val="6"/>
  </w:num>
  <w:num w:numId="13">
    <w:abstractNumId w:val="10"/>
  </w:num>
  <w:num w:numId="14">
    <w:abstractNumId w:val="11"/>
  </w:num>
  <w:num w:numId="15">
    <w:abstractNumId w:val="0"/>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54"/>
    <w:rsid w:val="000039FD"/>
    <w:rsid w:val="00007473"/>
    <w:rsid w:val="00007BFF"/>
    <w:rsid w:val="000477D6"/>
    <w:rsid w:val="00072A97"/>
    <w:rsid w:val="00082EC8"/>
    <w:rsid w:val="000A376C"/>
    <w:rsid w:val="000A3A17"/>
    <w:rsid w:val="000F5072"/>
    <w:rsid w:val="00111B16"/>
    <w:rsid w:val="00120ECC"/>
    <w:rsid w:val="00130617"/>
    <w:rsid w:val="0015035B"/>
    <w:rsid w:val="00164665"/>
    <w:rsid w:val="00176ABD"/>
    <w:rsid w:val="001772E8"/>
    <w:rsid w:val="00182C93"/>
    <w:rsid w:val="00194CA4"/>
    <w:rsid w:val="001A18B6"/>
    <w:rsid w:val="001E3143"/>
    <w:rsid w:val="001F09C4"/>
    <w:rsid w:val="00206003"/>
    <w:rsid w:val="00227F1C"/>
    <w:rsid w:val="002424FB"/>
    <w:rsid w:val="00242943"/>
    <w:rsid w:val="002851D4"/>
    <w:rsid w:val="00292911"/>
    <w:rsid w:val="002A017A"/>
    <w:rsid w:val="002B0F74"/>
    <w:rsid w:val="002C6E0A"/>
    <w:rsid w:val="002D7A47"/>
    <w:rsid w:val="00315484"/>
    <w:rsid w:val="00333E69"/>
    <w:rsid w:val="00336F63"/>
    <w:rsid w:val="0035018C"/>
    <w:rsid w:val="00381F12"/>
    <w:rsid w:val="00383DF8"/>
    <w:rsid w:val="003A6367"/>
    <w:rsid w:val="003B3357"/>
    <w:rsid w:val="003C1526"/>
    <w:rsid w:val="003C6174"/>
    <w:rsid w:val="003F441E"/>
    <w:rsid w:val="004030D4"/>
    <w:rsid w:val="004224D0"/>
    <w:rsid w:val="00435854"/>
    <w:rsid w:val="00444098"/>
    <w:rsid w:val="00464C95"/>
    <w:rsid w:val="00497997"/>
    <w:rsid w:val="004B013D"/>
    <w:rsid w:val="004C5711"/>
    <w:rsid w:val="00566102"/>
    <w:rsid w:val="005D0AEE"/>
    <w:rsid w:val="006107AA"/>
    <w:rsid w:val="00626245"/>
    <w:rsid w:val="00626F2C"/>
    <w:rsid w:val="00667DF2"/>
    <w:rsid w:val="006911B9"/>
    <w:rsid w:val="00691EA3"/>
    <w:rsid w:val="00696154"/>
    <w:rsid w:val="006B309F"/>
    <w:rsid w:val="006B69B3"/>
    <w:rsid w:val="006F2377"/>
    <w:rsid w:val="00710772"/>
    <w:rsid w:val="007277A2"/>
    <w:rsid w:val="00736CFF"/>
    <w:rsid w:val="00774473"/>
    <w:rsid w:val="00783222"/>
    <w:rsid w:val="00790953"/>
    <w:rsid w:val="0079456C"/>
    <w:rsid w:val="00797681"/>
    <w:rsid w:val="00831020"/>
    <w:rsid w:val="00832556"/>
    <w:rsid w:val="0086593F"/>
    <w:rsid w:val="00876C8D"/>
    <w:rsid w:val="008C29EE"/>
    <w:rsid w:val="00900C71"/>
    <w:rsid w:val="009019E1"/>
    <w:rsid w:val="00901A4C"/>
    <w:rsid w:val="009114F2"/>
    <w:rsid w:val="00924207"/>
    <w:rsid w:val="00927CB1"/>
    <w:rsid w:val="00933C67"/>
    <w:rsid w:val="00945D23"/>
    <w:rsid w:val="009503F4"/>
    <w:rsid w:val="00965EBE"/>
    <w:rsid w:val="009702C5"/>
    <w:rsid w:val="009A0411"/>
    <w:rsid w:val="009A1A11"/>
    <w:rsid w:val="009F5005"/>
    <w:rsid w:val="00A41C3D"/>
    <w:rsid w:val="00A4658D"/>
    <w:rsid w:val="00A71B48"/>
    <w:rsid w:val="00A7422D"/>
    <w:rsid w:val="00AA70CF"/>
    <w:rsid w:val="00AB38EA"/>
    <w:rsid w:val="00AD15EB"/>
    <w:rsid w:val="00AE38EC"/>
    <w:rsid w:val="00B15D23"/>
    <w:rsid w:val="00B511E8"/>
    <w:rsid w:val="00B567BF"/>
    <w:rsid w:val="00B70754"/>
    <w:rsid w:val="00BF3C6B"/>
    <w:rsid w:val="00C63850"/>
    <w:rsid w:val="00C75F98"/>
    <w:rsid w:val="00C81CAA"/>
    <w:rsid w:val="00C919EE"/>
    <w:rsid w:val="00C97861"/>
    <w:rsid w:val="00CF112A"/>
    <w:rsid w:val="00D205CE"/>
    <w:rsid w:val="00D460F1"/>
    <w:rsid w:val="00D465FC"/>
    <w:rsid w:val="00D609AD"/>
    <w:rsid w:val="00E16821"/>
    <w:rsid w:val="00E258C6"/>
    <w:rsid w:val="00E46438"/>
    <w:rsid w:val="00E92201"/>
    <w:rsid w:val="00E97308"/>
    <w:rsid w:val="00EB2E0A"/>
    <w:rsid w:val="00EC2BFF"/>
    <w:rsid w:val="00ED49ED"/>
    <w:rsid w:val="00EE493D"/>
    <w:rsid w:val="00EF1458"/>
    <w:rsid w:val="00F03A56"/>
    <w:rsid w:val="00F3236C"/>
    <w:rsid w:val="00F33161"/>
    <w:rsid w:val="00F61CBB"/>
    <w:rsid w:val="00FE6BB5"/>
    <w:rsid w:val="00FE7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9EE"/>
    <w:pPr>
      <w:ind w:left="720"/>
      <w:contextualSpacing/>
    </w:pPr>
  </w:style>
  <w:style w:type="paragraph" w:styleId="Textedebulles">
    <w:name w:val="Balloon Text"/>
    <w:basedOn w:val="Normal"/>
    <w:link w:val="TextedebullesCar"/>
    <w:uiPriority w:val="99"/>
    <w:semiHidden/>
    <w:unhideWhenUsed/>
    <w:rsid w:val="00EE4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9EE"/>
    <w:pPr>
      <w:ind w:left="720"/>
      <w:contextualSpacing/>
    </w:pPr>
  </w:style>
  <w:style w:type="paragraph" w:styleId="Textedebulles">
    <w:name w:val="Balloon Text"/>
    <w:basedOn w:val="Normal"/>
    <w:link w:val="TextedebullesCar"/>
    <w:uiPriority w:val="99"/>
    <w:semiHidden/>
    <w:unhideWhenUsed/>
    <w:rsid w:val="00EE4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BDB7-4BF3-4D31-B954-7A5D6273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5139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2023-04-11T13:20:00Z</cp:lastPrinted>
  <dcterms:created xsi:type="dcterms:W3CDTF">2023-06-29T07:27:00Z</dcterms:created>
  <dcterms:modified xsi:type="dcterms:W3CDTF">2023-06-29T07:27:00Z</dcterms:modified>
</cp:coreProperties>
</file>